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B0771E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B0771E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12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07883"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07883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B0771E" w:rsidP="00B077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B077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B0771E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476D91" w:rsidRPr="00476D91" w:rsidRDefault="00476D91" w:rsidP="00476D91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количестве членов участковых избирательных комиссий избирательных участков №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B0771E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340-353</w:t>
      </w: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, участвующих в реализации проекта «</w:t>
      </w:r>
      <w:proofErr w:type="spellStart"/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 и проведения выборов Президента Российской Федерации</w:t>
      </w:r>
    </w:p>
    <w:p w:rsidR="00476D91" w:rsidRPr="00476D91" w:rsidRDefault="00476D91" w:rsidP="00476D91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17 марта 2024 года</w:t>
      </w: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</w:r>
    </w:p>
    <w:p w:rsidR="00476D91" w:rsidRPr="00476D91" w:rsidRDefault="00476D91" w:rsidP="00476D91">
      <w:pPr>
        <w:widowControl w:val="0"/>
        <w:suppressAutoHyphens/>
        <w:spacing w:line="360" w:lineRule="auto"/>
        <w:ind w:firstLine="709"/>
        <w:jc w:val="both"/>
        <w:rPr>
          <w:rFonts w:eastAsia="Calibri"/>
          <w:b/>
          <w:bCs/>
          <w:spacing w:val="20"/>
          <w:kern w:val="28"/>
          <w:sz w:val="28"/>
          <w:szCs w:val="22"/>
          <w:lang w:eastAsia="ar-SA"/>
        </w:rPr>
      </w:pPr>
      <w:proofErr w:type="gramStart"/>
      <w:r w:rsidRPr="00476D91">
        <w:rPr>
          <w:rFonts w:eastAsia="Calibri"/>
          <w:bCs/>
          <w:kern w:val="1"/>
          <w:sz w:val="28"/>
          <w:szCs w:val="22"/>
          <w:lang w:eastAsia="ar-SA"/>
        </w:rPr>
        <w:t>На основании статьи 21 и пункта 2 статьи 69 Федерального закона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br/>
        <w:t xml:space="preserve">от 10.01.2003 № 19-ФЗ «О выборах Президента Российской Федерации», 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</w:t>
      </w:r>
      <w:proofErr w:type="gramEnd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Российской Федерации от 06.12.2023 № 139-3-8 «О реализации проекта «</w:t>
      </w:r>
      <w:proofErr w:type="spellStart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Об общем количестве членов участковых избирательных комиссий Тверской</w:t>
      </w:r>
      <w:proofErr w:type="gramEnd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области, участвующих в реализации проекта «</w:t>
      </w:r>
      <w:proofErr w:type="spellStart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</w:t>
      </w:r>
      <w:r w:rsidR="001C3068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рмирование) в период подготовки</w:t>
      </w:r>
      <w:r w:rsidR="00B0771E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и проведения выборов Президент</w:t>
      </w:r>
      <w:r w:rsidR="00B117A6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а Российской Федерации 17 марта 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2024 года»,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постановления территориальной избирательной комиссии </w:t>
      </w:r>
      <w:r w:rsidR="00B0771E">
        <w:rPr>
          <w:rFonts w:eastAsia="Calibri"/>
          <w:bCs/>
          <w:kern w:val="1"/>
          <w:sz w:val="28"/>
          <w:szCs w:val="22"/>
          <w:lang w:eastAsia="ar-SA"/>
        </w:rPr>
        <w:t>Кимрского района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от</w:t>
      </w:r>
      <w:r w:rsidR="00B0771E">
        <w:rPr>
          <w:rFonts w:eastAsia="Calibri"/>
          <w:bCs/>
          <w:kern w:val="1"/>
          <w:sz w:val="28"/>
          <w:szCs w:val="22"/>
          <w:lang w:eastAsia="ar-SA"/>
        </w:rPr>
        <w:t xml:space="preserve"> 12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>.01.2024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№</w:t>
      </w:r>
      <w:r w:rsidRPr="00476D91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B0771E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26</w:t>
      </w:r>
      <w:r w:rsidR="009A4140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/</w:t>
      </w:r>
      <w:r w:rsidR="00B0771E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203</w:t>
      </w:r>
      <w:r w:rsidR="009A4140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-5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«О</w:t>
      </w:r>
      <w:r w:rsidRPr="00476D91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>реализации проекта «</w:t>
      </w:r>
      <w:proofErr w:type="spellStart"/>
      <w:r w:rsidRPr="00476D91">
        <w:rPr>
          <w:rFonts w:eastAsia="Calibri"/>
          <w:bCs/>
          <w:kern w:val="1"/>
          <w:sz w:val="28"/>
          <w:szCs w:val="22"/>
          <w:lang w:eastAsia="ar-SA"/>
        </w:rPr>
        <w:t>ИнформУИК</w:t>
      </w:r>
      <w:proofErr w:type="spellEnd"/>
      <w:r w:rsidRPr="00476D91">
        <w:rPr>
          <w:rFonts w:eastAsia="Calibri"/>
          <w:bCs/>
          <w:kern w:val="1"/>
          <w:sz w:val="28"/>
          <w:szCs w:val="22"/>
          <w:lang w:eastAsia="ar-SA"/>
        </w:rPr>
        <w:t>» в период подготовки и проведения выборов Президента Российской Федерации 17 марта 2024 года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 xml:space="preserve"> на территории </w:t>
      </w:r>
      <w:r w:rsidR="00B0771E">
        <w:rPr>
          <w:rFonts w:eastAsia="Calibri"/>
          <w:bCs/>
          <w:kern w:val="1"/>
          <w:sz w:val="28"/>
          <w:szCs w:val="22"/>
          <w:lang w:eastAsia="ar-SA"/>
        </w:rPr>
        <w:t>Кимрского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 xml:space="preserve"> муниципального округа Тверской области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» 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lastRenderedPageBreak/>
        <w:t xml:space="preserve">территориальная избирательная комиссия </w:t>
      </w:r>
      <w:r w:rsidR="00B0771E">
        <w:rPr>
          <w:rFonts w:eastAsia="Calibri"/>
          <w:bCs/>
          <w:kern w:val="1"/>
          <w:sz w:val="28"/>
          <w:szCs w:val="22"/>
          <w:lang w:eastAsia="ar-SA"/>
        </w:rPr>
        <w:t>Кимрского района</w:t>
      </w:r>
      <w:proofErr w:type="gramEnd"/>
      <w:r w:rsidR="00B0771E">
        <w:rPr>
          <w:rFonts w:eastAsia="Calibri"/>
          <w:bCs/>
          <w:kern w:val="1"/>
          <w:sz w:val="28"/>
          <w:szCs w:val="22"/>
          <w:lang w:eastAsia="ar-SA"/>
        </w:rPr>
        <w:t xml:space="preserve"> </w:t>
      </w:r>
      <w:r w:rsidRPr="00476D91">
        <w:rPr>
          <w:rFonts w:eastAsia="Calibri"/>
          <w:b/>
          <w:bCs/>
          <w:kern w:val="1"/>
          <w:sz w:val="28"/>
          <w:szCs w:val="22"/>
          <w:lang w:eastAsia="ar-SA"/>
        </w:rPr>
        <w:t>постановляет</w:t>
      </w:r>
      <w:r w:rsidRPr="00476D91">
        <w:rPr>
          <w:rFonts w:eastAsia="Calibri"/>
          <w:b/>
          <w:bCs/>
          <w:spacing w:val="20"/>
          <w:kern w:val="28"/>
          <w:sz w:val="28"/>
          <w:szCs w:val="22"/>
          <w:shd w:val="clear" w:color="auto" w:fill="FFFFFF"/>
          <w:lang w:eastAsia="ar-SA"/>
        </w:rPr>
        <w:t xml:space="preserve">: </w:t>
      </w:r>
    </w:p>
    <w:p w:rsidR="00476D91" w:rsidRPr="00476D91" w:rsidRDefault="00476D91" w:rsidP="00476D91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  <w:szCs w:val="24"/>
          <w:lang w:eastAsia="ar-SA"/>
        </w:rPr>
      </w:pPr>
      <w:proofErr w:type="gramStart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Определить для каждой участковой избирательной комиссии </w:t>
      </w:r>
      <w:r w:rsidRPr="00476D91">
        <w:rPr>
          <w:kern w:val="1"/>
          <w:sz w:val="28"/>
          <w:szCs w:val="28"/>
          <w:lang w:eastAsia="ar-SA"/>
        </w:rPr>
        <w:t xml:space="preserve">избирательных участков 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№</w:t>
      </w:r>
      <w:r w:rsid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B0771E">
        <w:rPr>
          <w:spacing w:val="-2"/>
          <w:kern w:val="1"/>
          <w:sz w:val="28"/>
          <w:szCs w:val="28"/>
          <w:shd w:val="clear" w:color="auto" w:fill="FFFFFF"/>
          <w:lang w:eastAsia="ar-SA"/>
        </w:rPr>
        <w:t>340-353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о дне, времени и месте, а также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о формах голосования на выборах Президента Российской Федерации 17 марта 2024 года способом поквартирного (подомового) обхода, в том числе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с использованием специального мобильного приложения для работы членов участковых избирательных</w:t>
      </w:r>
      <w:proofErr w:type="gramEnd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комиссий (проект «</w:t>
      </w:r>
      <w:proofErr w:type="spellStart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информирование)) согласно приложению к настоящему постановлению.</w:t>
      </w:r>
    </w:p>
    <w:p w:rsidR="00476D91" w:rsidRPr="00476D91" w:rsidRDefault="00476D91" w:rsidP="00476D9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476D91" w:rsidRPr="00476D91" w:rsidRDefault="00476D91" w:rsidP="00476D9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3.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</w:r>
      <w:proofErr w:type="gramStart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 w:rsidR="00B0771E">
        <w:rPr>
          <w:spacing w:val="-2"/>
          <w:kern w:val="1"/>
          <w:sz w:val="28"/>
          <w:szCs w:val="28"/>
          <w:shd w:val="clear" w:color="auto" w:fill="FFFFFF"/>
          <w:lang w:eastAsia="ar-SA"/>
        </w:rPr>
        <w:t>Кимрского района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9648" w:type="dxa"/>
        <w:tblLook w:val="0000"/>
      </w:tblPr>
      <w:tblGrid>
        <w:gridCol w:w="4248"/>
        <w:gridCol w:w="2880"/>
        <w:gridCol w:w="2520"/>
      </w:tblGrid>
      <w:tr w:rsidR="003C6FBA" w:rsidRPr="006B4ED6" w:rsidTr="007C4F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0771E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B0771E" w:rsidP="003C6FB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  <w:r w:rsidR="003C6FBA">
              <w:rPr>
                <w:sz w:val="28"/>
                <w:szCs w:val="28"/>
              </w:rPr>
              <w:t xml:space="preserve"> </w:t>
            </w:r>
          </w:p>
        </w:tc>
      </w:tr>
      <w:tr w:rsidR="003C6FBA" w:rsidRPr="00301BDD" w:rsidTr="007C4F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C6FBA" w:rsidRPr="006B4ED6" w:rsidTr="007C4F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0771E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B0771E" w:rsidP="003C6FB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Грудинская</w:t>
            </w:r>
            <w:proofErr w:type="spellEnd"/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576" w:hanging="5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7C4F16">
            <w:pPr>
              <w:pStyle w:val="2"/>
              <w:snapToGrid w:val="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br w:type="page"/>
      </w:r>
      <w:r w:rsidRPr="00223673">
        <w:rPr>
          <w:sz w:val="28"/>
          <w:szCs w:val="28"/>
        </w:rPr>
        <w:lastRenderedPageBreak/>
        <w:t>Приложение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к постановлению территориальной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:rsidR="00E86E43" w:rsidRPr="00223673" w:rsidRDefault="00B0771E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Кимрского района</w:t>
      </w:r>
    </w:p>
    <w:p w:rsidR="00E86E43" w:rsidRPr="00223673" w:rsidRDefault="001C225D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6E43" w:rsidRPr="00223673">
        <w:rPr>
          <w:sz w:val="28"/>
          <w:szCs w:val="28"/>
        </w:rPr>
        <w:t>т</w:t>
      </w:r>
      <w:r w:rsidR="00B0771E">
        <w:rPr>
          <w:sz w:val="28"/>
          <w:szCs w:val="28"/>
        </w:rPr>
        <w:t xml:space="preserve"> 12</w:t>
      </w:r>
      <w:r w:rsidR="003C6FBA">
        <w:rPr>
          <w:sz w:val="28"/>
          <w:szCs w:val="28"/>
        </w:rPr>
        <w:t xml:space="preserve"> января</w:t>
      </w:r>
      <w:r w:rsidR="00B0771E">
        <w:rPr>
          <w:sz w:val="28"/>
          <w:szCs w:val="28"/>
        </w:rPr>
        <w:t xml:space="preserve"> </w:t>
      </w:r>
      <w:r w:rsidR="00E86E43" w:rsidRPr="00223673">
        <w:rPr>
          <w:sz w:val="28"/>
          <w:szCs w:val="28"/>
        </w:rPr>
        <w:t xml:space="preserve">2024 г. № </w:t>
      </w:r>
      <w:r w:rsidR="00B0771E">
        <w:rPr>
          <w:sz w:val="28"/>
          <w:szCs w:val="28"/>
        </w:rPr>
        <w:t>26</w:t>
      </w:r>
      <w:r w:rsidR="00B0771E">
        <w:rPr>
          <w:bCs/>
          <w:sz w:val="28"/>
          <w:szCs w:val="28"/>
        </w:rPr>
        <w:t>/205</w:t>
      </w:r>
      <w:r w:rsidR="003C6FBA" w:rsidRPr="003C6FBA">
        <w:rPr>
          <w:bCs/>
          <w:sz w:val="28"/>
          <w:szCs w:val="28"/>
        </w:rPr>
        <w:t>-5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kern w:val="1"/>
          <w:sz w:val="28"/>
          <w:szCs w:val="28"/>
          <w:lang w:eastAsia="ar-SA"/>
        </w:rPr>
        <w:t xml:space="preserve">Количество членов 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№ </w:t>
      </w:r>
      <w:r w:rsidR="00B0771E">
        <w:rPr>
          <w:spacing w:val="-2"/>
          <w:kern w:val="1"/>
          <w:sz w:val="28"/>
          <w:szCs w:val="28"/>
          <w:shd w:val="clear" w:color="auto" w:fill="FFFFFF"/>
          <w:lang w:eastAsia="ar-SA"/>
        </w:rPr>
        <w:t>340-353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kern w:val="1"/>
          <w:sz w:val="28"/>
          <w:szCs w:val="28"/>
          <w:lang w:eastAsia="ar-SA"/>
        </w:rPr>
        <w:t xml:space="preserve">участвующие в 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133"/>
        <w:gridCol w:w="6684"/>
      </w:tblGrid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Количество членов участковых избирательных комиссий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избирательных участков №</w:t>
            </w:r>
            <w:r w:rsidR="00091B21">
              <w:rPr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0771E">
              <w:rPr>
                <w:spacing w:val="-2"/>
                <w:sz w:val="28"/>
                <w:szCs w:val="28"/>
                <w:shd w:val="clear" w:color="auto" w:fill="FFFFFF"/>
              </w:rPr>
              <w:t>340-353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,</w:t>
            </w:r>
          </w:p>
          <w:p w:rsidR="002824D8" w:rsidRDefault="002824D8" w:rsidP="002824D8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участвующие в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реализации проекта «</w:t>
            </w:r>
            <w:proofErr w:type="spellStart"/>
            <w:r>
              <w:rPr>
                <w:spacing w:val="-2"/>
                <w:sz w:val="28"/>
                <w:szCs w:val="28"/>
                <w:shd w:val="clear" w:color="auto" w:fill="FFFFFF"/>
              </w:rPr>
              <w:t>ИнформУИК</w:t>
            </w:r>
            <w:proofErr w:type="spellEnd"/>
            <w:r>
              <w:rPr>
                <w:spacing w:val="-2"/>
                <w:sz w:val="28"/>
                <w:szCs w:val="28"/>
                <w:shd w:val="clear" w:color="auto" w:fill="FFFFFF"/>
              </w:rPr>
              <w:t>»</w:t>
            </w:r>
          </w:p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>(адресное информирование)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B21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1B21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771E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771E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771E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1E" w:rsidRDefault="00B0771E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sectPr w:rsidR="00E86E43" w:rsidRPr="00223673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91B21"/>
    <w:rsid w:val="000A5E98"/>
    <w:rsid w:val="000B513D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225D"/>
    <w:rsid w:val="001C306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24D8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358A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C6FBA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725A2"/>
    <w:rsid w:val="00476D91"/>
    <w:rsid w:val="0048789D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1B7B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5C84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A4140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B7B8F"/>
    <w:rsid w:val="00AC4C26"/>
    <w:rsid w:val="00AE3BF4"/>
    <w:rsid w:val="00AE5A18"/>
    <w:rsid w:val="00B0771E"/>
    <w:rsid w:val="00B117A6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47A8F"/>
    <w:rsid w:val="00E52AC2"/>
    <w:rsid w:val="00E64EE5"/>
    <w:rsid w:val="00E67471"/>
    <w:rsid w:val="00E72629"/>
    <w:rsid w:val="00E77B98"/>
    <w:rsid w:val="00E84942"/>
    <w:rsid w:val="00E854E8"/>
    <w:rsid w:val="00E86E43"/>
    <w:rsid w:val="00EA5B60"/>
    <w:rsid w:val="00EB0D83"/>
    <w:rsid w:val="00EC6DE5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F555-43E4-4030-8704-731C5E8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Татьяна</cp:lastModifiedBy>
  <cp:revision>2</cp:revision>
  <cp:lastPrinted>2024-01-10T14:06:00Z</cp:lastPrinted>
  <dcterms:created xsi:type="dcterms:W3CDTF">2024-01-12T08:04:00Z</dcterms:created>
  <dcterms:modified xsi:type="dcterms:W3CDTF">2024-01-12T08:04:00Z</dcterms:modified>
</cp:coreProperties>
</file>