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3" w:rsidRPr="00F02365" w:rsidRDefault="00CF36E4" w:rsidP="00CF36E4">
      <w:pPr>
        <w:pStyle w:val="ad"/>
        <w:spacing w:before="240"/>
        <w:jc w:val="center"/>
        <w:rPr>
          <w:b/>
          <w:bCs/>
          <w:sz w:val="36"/>
          <w:szCs w:val="36"/>
        </w:rPr>
      </w:pPr>
      <w:r w:rsidRPr="00F02365">
        <w:rPr>
          <w:b/>
          <w:bCs/>
          <w:sz w:val="36"/>
          <w:szCs w:val="36"/>
        </w:rPr>
        <w:t xml:space="preserve">ТЕРРИТОРИАЛЬНАЯ </w:t>
      </w:r>
      <w:r w:rsidR="00810313" w:rsidRPr="00F02365">
        <w:rPr>
          <w:b/>
          <w:bCs/>
          <w:sz w:val="36"/>
          <w:szCs w:val="36"/>
        </w:rPr>
        <w:t xml:space="preserve">ИЗБИРАТЕЛЬНАЯ КОМИССИЯ </w:t>
      </w:r>
      <w:r w:rsidR="00F02365">
        <w:rPr>
          <w:b/>
          <w:bCs/>
          <w:sz w:val="36"/>
          <w:szCs w:val="36"/>
        </w:rPr>
        <w:t>КИМРСКОГО</w:t>
      </w:r>
      <w:r w:rsidRPr="00F02365">
        <w:rPr>
          <w:b/>
          <w:bCs/>
          <w:sz w:val="36"/>
          <w:szCs w:val="36"/>
        </w:rPr>
        <w:t xml:space="preserve"> РАЙОНА</w:t>
      </w:r>
    </w:p>
    <w:p w:rsidR="00810313" w:rsidRPr="00F02365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F02365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10313" w:rsidRPr="00F02365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F02365" w:rsidRDefault="007B1C48" w:rsidP="002170EF">
            <w:r w:rsidRPr="00F02365">
              <w:rPr>
                <w:bCs/>
                <w:color w:val="000000"/>
                <w:szCs w:val="24"/>
              </w:rPr>
              <w:t>1</w:t>
            </w:r>
            <w:r w:rsidR="002170EF" w:rsidRPr="00F02365">
              <w:rPr>
                <w:bCs/>
                <w:color w:val="000000"/>
                <w:szCs w:val="24"/>
              </w:rPr>
              <w:t>2</w:t>
            </w:r>
            <w:r w:rsidRPr="00F02365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F02365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F02365" w:rsidRDefault="00810313" w:rsidP="009E631B">
            <w:pPr>
              <w:rPr>
                <w:color w:val="000000"/>
                <w:spacing w:val="60"/>
              </w:rPr>
            </w:pPr>
            <w:r w:rsidRPr="00F02365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F02365" w:rsidRDefault="00101A2E" w:rsidP="00F02365">
            <w:pPr>
              <w:rPr>
                <w:color w:val="000000"/>
              </w:rPr>
            </w:pPr>
            <w:r w:rsidRPr="00F02365">
              <w:rPr>
                <w:color w:val="000000"/>
              </w:rPr>
              <w:t>2</w:t>
            </w:r>
            <w:r w:rsidR="00F02365">
              <w:rPr>
                <w:color w:val="000000"/>
              </w:rPr>
              <w:t>7</w:t>
            </w:r>
            <w:r w:rsidR="007B1C48" w:rsidRPr="00F02365">
              <w:rPr>
                <w:color w:val="000000"/>
              </w:rPr>
              <w:t>/1</w:t>
            </w:r>
            <w:r w:rsidR="00F02365">
              <w:rPr>
                <w:color w:val="000000"/>
              </w:rPr>
              <w:t>63</w:t>
            </w:r>
            <w:r w:rsidR="007B1C48" w:rsidRPr="00F02365">
              <w:rPr>
                <w:color w:val="000000"/>
              </w:rPr>
              <w:t>-</w:t>
            </w:r>
            <w:r w:rsidRPr="00F02365">
              <w:rPr>
                <w:color w:val="000000"/>
              </w:rPr>
              <w:t>4</w:t>
            </w:r>
          </w:p>
        </w:tc>
      </w:tr>
      <w:tr w:rsidR="00810313" w:rsidRPr="00F02365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Pr="00F02365" w:rsidRDefault="00810313" w:rsidP="009E631B"/>
        </w:tc>
        <w:tc>
          <w:tcPr>
            <w:tcW w:w="3190" w:type="dxa"/>
          </w:tcPr>
          <w:p w:rsidR="00810313" w:rsidRPr="00F02365" w:rsidRDefault="00810313" w:rsidP="00F02365">
            <w:pPr>
              <w:rPr>
                <w:color w:val="000000"/>
                <w:sz w:val="24"/>
                <w:szCs w:val="24"/>
              </w:rPr>
            </w:pPr>
            <w:r w:rsidRPr="00F02365">
              <w:rPr>
                <w:color w:val="000000"/>
                <w:sz w:val="24"/>
                <w:szCs w:val="24"/>
              </w:rPr>
              <w:t>г.</w:t>
            </w:r>
            <w:r w:rsidR="002170EF" w:rsidRPr="00F02365">
              <w:rPr>
                <w:color w:val="000000"/>
                <w:sz w:val="24"/>
                <w:szCs w:val="24"/>
              </w:rPr>
              <w:t>К</w:t>
            </w:r>
            <w:r w:rsidR="00F02365">
              <w:rPr>
                <w:color w:val="000000"/>
                <w:sz w:val="24"/>
                <w:szCs w:val="24"/>
              </w:rPr>
              <w:t>имры</w:t>
            </w:r>
          </w:p>
        </w:tc>
        <w:tc>
          <w:tcPr>
            <w:tcW w:w="3190" w:type="dxa"/>
            <w:gridSpan w:val="2"/>
          </w:tcPr>
          <w:p w:rsidR="00810313" w:rsidRPr="00F02365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F02365" w:rsidRDefault="00810313" w:rsidP="008B7A71">
      <w:pPr>
        <w:spacing w:before="240" w:after="240"/>
        <w:ind w:right="-142"/>
        <w:rPr>
          <w:b/>
          <w:color w:val="000000"/>
        </w:rPr>
      </w:pPr>
      <w:r w:rsidRPr="00F02365">
        <w:rPr>
          <w:b/>
          <w:color w:val="000000"/>
        </w:rPr>
        <w:t>О графике приема участковыми избирательными комиссиями</w:t>
      </w:r>
      <w:r w:rsidR="00524464" w:rsidRPr="00F02365">
        <w:rPr>
          <w:b/>
          <w:color w:val="000000"/>
        </w:rPr>
        <w:br/>
      </w:r>
      <w:r w:rsidR="00101A2E" w:rsidRPr="00F02365">
        <w:rPr>
          <w:b/>
          <w:color w:val="000000"/>
        </w:rPr>
        <w:t>№№</w:t>
      </w:r>
      <w:r w:rsidR="00F02365">
        <w:rPr>
          <w:b/>
          <w:color w:val="000000"/>
        </w:rPr>
        <w:t>399-412</w:t>
      </w:r>
      <w:r w:rsidRPr="00F02365">
        <w:rPr>
          <w:b/>
          <w:color w:val="000000"/>
        </w:rPr>
        <w:t xml:space="preserve"> заявлений (специальных заявлений) избирателей о включении в список избирателей по месту нахождения на выборах</w:t>
      </w:r>
      <w:r w:rsidR="00101A2E" w:rsidRPr="00F02365">
        <w:rPr>
          <w:b/>
          <w:color w:val="000000"/>
        </w:rPr>
        <w:br/>
      </w:r>
      <w:r w:rsidRPr="00F02365">
        <w:rPr>
          <w:b/>
          <w:color w:val="000000"/>
        </w:rPr>
        <w:t>Президента Российской Федерации</w:t>
      </w:r>
    </w:p>
    <w:p w:rsidR="00810313" w:rsidRPr="00F02365" w:rsidRDefault="00810313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 w:rsidRPr="00F02365">
        <w:t xml:space="preserve">В целях организации деятельности участковых избирательных комиссий </w:t>
      </w:r>
      <w:r w:rsidR="006F4028" w:rsidRPr="00F02365">
        <w:t xml:space="preserve">№№507-528 </w:t>
      </w:r>
      <w:r w:rsidRPr="00F02365">
        <w:t>в период подготовки и проведения выборов Президента Российской Федерации, в соответствии с пунктом 16 статьи 64Федерального закона «Об основных гарантиях избирательных прав и права на участие в референдуме граждан Российской Федерации», со статьей 2</w:t>
      </w:r>
      <w:r w:rsidR="006F4028" w:rsidRPr="00F02365">
        <w:t>2</w:t>
      </w:r>
      <w:r w:rsidRPr="00F02365">
        <w:t>, пунктом 4</w:t>
      </w:r>
      <w:r w:rsidRPr="00F02365">
        <w:rPr>
          <w:vertAlign w:val="superscript"/>
        </w:rPr>
        <w:t>1</w:t>
      </w:r>
      <w:r w:rsidRPr="00F02365">
        <w:t xml:space="preserve"> статьи</w:t>
      </w:r>
      <w:r w:rsidRPr="00F02365">
        <w:rPr>
          <w:lang w:val="en-US"/>
        </w:rPr>
        <w:t> </w:t>
      </w:r>
      <w:r w:rsidRPr="00F02365">
        <w:t>27 Федерального закона «О выборах Президента Российской Федерации», пунктами 2.1., 2.2., 2.14.</w:t>
      </w:r>
      <w:r w:rsidR="00F02365">
        <w:t xml:space="preserve"> </w:t>
      </w:r>
      <w:r w:rsidRPr="00F02365">
        <w:t xml:space="preserve">Порядка </w:t>
      </w:r>
      <w:r w:rsidRPr="00F02365">
        <w:rPr>
          <w:bCs/>
        </w:rPr>
        <w:t>подачи заявления о включении избирателя в список избирателей по месту нахождения на выборах Президента Российской Федерации</w:t>
      </w:r>
      <w:r w:rsidRPr="00F02365">
        <w:t xml:space="preserve">, утвержденного постановлением ЦИК России от 1 ноября 2017 года №108/900-7, </w:t>
      </w:r>
      <w:r w:rsidR="00700C2B" w:rsidRPr="00F02365">
        <w:t>постановлением избирательной комиссии Тверской области от 10.01.2018 №86/1125-6 «</w:t>
      </w:r>
      <w:r w:rsidR="00081846" w:rsidRPr="00F02365">
        <w:rPr>
          <w:color w:val="000000"/>
        </w:rPr>
        <w:t>О графике приема территориальными и участковыми избирательными комиссиями заявлений (специальных заявлений) избирателей о включении в список избирателей по месту нахождения на выборах Президента Российской Федерации</w:t>
      </w:r>
      <w:r w:rsidR="00700C2B" w:rsidRPr="00F02365">
        <w:t>»</w:t>
      </w:r>
      <w:r w:rsidR="00081846" w:rsidRPr="00F02365">
        <w:t xml:space="preserve">, территориальная </w:t>
      </w:r>
      <w:r w:rsidRPr="00F02365">
        <w:t xml:space="preserve">избирательная комиссия </w:t>
      </w:r>
      <w:r w:rsidR="00F02365">
        <w:t>Кимрского</w:t>
      </w:r>
      <w:r w:rsidR="00081846" w:rsidRPr="00F02365">
        <w:t xml:space="preserve"> района</w:t>
      </w:r>
      <w:r w:rsidR="00F02365">
        <w:t xml:space="preserve"> </w:t>
      </w:r>
      <w:r w:rsidRPr="00F02365">
        <w:rPr>
          <w:b/>
          <w:spacing w:val="30"/>
        </w:rPr>
        <w:t>постановляет</w:t>
      </w:r>
      <w:r w:rsidRPr="00F02365">
        <w:t>:</w:t>
      </w:r>
    </w:p>
    <w:p w:rsidR="00810313" w:rsidRPr="00F02365" w:rsidRDefault="00810313" w:rsidP="008B7A7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after="0" w:line="360" w:lineRule="auto"/>
        <w:ind w:left="0" w:firstLine="567"/>
      </w:pPr>
      <w:r w:rsidRPr="00F02365">
        <w:t xml:space="preserve">Определить следующий график </w:t>
      </w:r>
      <w:r w:rsidRPr="00F02365">
        <w:rPr>
          <w:color w:val="000000"/>
        </w:rPr>
        <w:t xml:space="preserve">приема участковыми избирательными комиссиями </w:t>
      </w:r>
      <w:r w:rsidR="000875EE" w:rsidRPr="00F02365">
        <w:rPr>
          <w:color w:val="000000"/>
        </w:rPr>
        <w:t>№№</w:t>
      </w:r>
      <w:r w:rsidR="00F02365">
        <w:rPr>
          <w:color w:val="000000"/>
        </w:rPr>
        <w:t>399-412</w:t>
      </w:r>
      <w:r w:rsidR="000875EE" w:rsidRPr="00F02365">
        <w:rPr>
          <w:color w:val="000000"/>
        </w:rPr>
        <w:t xml:space="preserve"> </w:t>
      </w:r>
      <w:r w:rsidRPr="00F02365">
        <w:rPr>
          <w:color w:val="000000"/>
        </w:rPr>
        <w:t xml:space="preserve">заявлений избирателей о включении в список избирателей по месту своего нахождения в день голосования на выборах Президента Российской Федерации, </w:t>
      </w:r>
      <w:r w:rsidRPr="00F02365">
        <w:t xml:space="preserve">с 25 февраля 2018 года по </w:t>
      </w:r>
      <w:r w:rsidR="000875EE" w:rsidRPr="00F02365">
        <w:br/>
      </w:r>
      <w:r w:rsidRPr="00F02365">
        <w:t>12 марта 2018 года:</w:t>
      </w:r>
    </w:p>
    <w:p w:rsidR="00810313" w:rsidRPr="00F02365" w:rsidRDefault="00810313" w:rsidP="008B7A71">
      <w:pPr>
        <w:pStyle w:val="ac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F02365">
        <w:lastRenderedPageBreak/>
        <w:t>в рабочие дни с 15.00 до 19.00 часов;</w:t>
      </w:r>
    </w:p>
    <w:p w:rsidR="00810313" w:rsidRPr="00F02365" w:rsidRDefault="00810313" w:rsidP="008B7A71">
      <w:pPr>
        <w:pStyle w:val="ac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F02365">
        <w:t>в выходные (суббота, воскресенье) и праздничные дни – с 10.00 до 14.00 часов без перерыва на обед.</w:t>
      </w:r>
    </w:p>
    <w:p w:rsidR="00810313" w:rsidRPr="00F02365" w:rsidRDefault="00810313" w:rsidP="00091841">
      <w:pPr>
        <w:pStyle w:val="ac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567"/>
        <w:jc w:val="both"/>
      </w:pPr>
      <w:r w:rsidRPr="00F02365">
        <w:t>Определить следующий график работы участковых избирательных комиссий избирательных участков</w:t>
      </w:r>
      <w:r w:rsidR="000C4845" w:rsidRPr="00F02365">
        <w:t xml:space="preserve"> №№</w:t>
      </w:r>
      <w:r w:rsidR="00F02365">
        <w:t>399-412</w:t>
      </w:r>
      <w:r w:rsidRPr="00F02365">
        <w:t xml:space="preserve">, где избиратель включен в список избирателей или имеет право быть включенным в список избирателей, для обеспечения возможности оформления избирателями специальных заявлений о включении в список избирателей при проведении выборов Президента Российской Федерации: </w:t>
      </w:r>
    </w:p>
    <w:p w:rsidR="00810313" w:rsidRPr="00F02365" w:rsidRDefault="00810313" w:rsidP="003D1BD9">
      <w:pPr>
        <w:tabs>
          <w:tab w:val="left" w:pos="0"/>
          <w:tab w:val="left" w:pos="993"/>
          <w:tab w:val="left" w:pos="1276"/>
        </w:tabs>
        <w:spacing w:line="360" w:lineRule="auto"/>
        <w:ind w:left="567"/>
        <w:jc w:val="both"/>
      </w:pPr>
      <w:r w:rsidRPr="00F02365">
        <w:t>с 13 марта 2018 года по 16 марта 2018 года ежедневно с 15.00 до 19.00 часов</w:t>
      </w:r>
      <w:r w:rsidR="000C4845" w:rsidRPr="00F02365">
        <w:t>,</w:t>
      </w:r>
    </w:p>
    <w:p w:rsidR="00810313" w:rsidRPr="00F02365" w:rsidRDefault="00810313" w:rsidP="003D1BD9">
      <w:pPr>
        <w:tabs>
          <w:tab w:val="left" w:pos="0"/>
          <w:tab w:val="left" w:pos="993"/>
          <w:tab w:val="left" w:pos="1276"/>
        </w:tabs>
        <w:spacing w:line="360" w:lineRule="auto"/>
        <w:ind w:left="567"/>
        <w:jc w:val="both"/>
      </w:pPr>
      <w:r w:rsidRPr="00F02365">
        <w:t>17 марта 2018 года с 10.00 до 14.00 часов без перерыва на обед</w:t>
      </w:r>
      <w:r w:rsidR="00827A5C" w:rsidRPr="00F02365">
        <w:t>.</w:t>
      </w:r>
    </w:p>
    <w:p w:rsidR="00810313" w:rsidRPr="00F02365" w:rsidRDefault="00263F62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F02365">
        <w:t>У</w:t>
      </w:r>
      <w:r w:rsidR="00810313" w:rsidRPr="00F02365">
        <w:t>частковым избирательным комиссиям</w:t>
      </w:r>
      <w:r w:rsidRPr="00F02365">
        <w:t xml:space="preserve"> №№</w:t>
      </w:r>
      <w:r w:rsidR="00F02365">
        <w:t>399-412</w:t>
      </w:r>
      <w:r w:rsidR="00810313" w:rsidRPr="00F02365">
        <w:t xml:space="preserve"> обеспечить прием заявлений </w:t>
      </w:r>
      <w:r w:rsidR="00810313" w:rsidRPr="00F02365">
        <w:rPr>
          <w:color w:val="000000"/>
        </w:rPr>
        <w:t>избирателей о включении в список избирателей по месту нахождения на выборах Президента Российской Федерации и организацию работы с ними в указанные сроки.</w:t>
      </w:r>
    </w:p>
    <w:p w:rsidR="00810313" w:rsidRPr="00F02365" w:rsidRDefault="0081524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 w:rsidRPr="00F02365">
        <w:t>У</w:t>
      </w:r>
      <w:r w:rsidR="00810313" w:rsidRPr="00F02365">
        <w:t>частковым избирательным комиссиям</w:t>
      </w:r>
      <w:r w:rsidRPr="00F02365">
        <w:t xml:space="preserve"> №№</w:t>
      </w:r>
      <w:r w:rsidR="00F02365">
        <w:t>399-412</w:t>
      </w:r>
      <w:r w:rsidR="00810313" w:rsidRPr="00F02365">
        <w:t xml:space="preserve"> обеспечить информирование избирателей о графике их работы по приему заявлений </w:t>
      </w:r>
      <w:r w:rsidR="00810313" w:rsidRPr="00F02365">
        <w:rPr>
          <w:color w:val="000000"/>
        </w:rPr>
        <w:t xml:space="preserve">избирателей о включении в список избирателей по месту нахождения на выборах </w:t>
      </w:r>
      <w:r w:rsidR="00810313" w:rsidRPr="00F02365">
        <w:rPr>
          <w:bCs/>
        </w:rPr>
        <w:t>Президента Российской Федерации</w:t>
      </w:r>
      <w:r w:rsidR="00810313" w:rsidRPr="00F02365">
        <w:rPr>
          <w:color w:val="000000"/>
        </w:rPr>
        <w:t xml:space="preserve"> путем размещения указанного графика на информационных стендах </w:t>
      </w:r>
      <w:r w:rsidR="00912595" w:rsidRPr="00F02365">
        <w:rPr>
          <w:color w:val="000000"/>
        </w:rPr>
        <w:t xml:space="preserve">участковых </w:t>
      </w:r>
      <w:r w:rsidR="00810313" w:rsidRPr="00F02365">
        <w:rPr>
          <w:color w:val="000000"/>
        </w:rPr>
        <w:t>избирательных комиссий.</w:t>
      </w:r>
    </w:p>
    <w:p w:rsidR="00810313" w:rsidRPr="00F02365" w:rsidRDefault="00325FBC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F02365">
        <w:rPr>
          <w:color w:val="000000"/>
        </w:rPr>
        <w:t>Р</w:t>
      </w:r>
      <w:r w:rsidR="00810313" w:rsidRPr="00F02365">
        <w:rPr>
          <w:color w:val="000000"/>
        </w:rPr>
        <w:t>азместить графики работы</w:t>
      </w:r>
      <w:r w:rsidR="00F02365">
        <w:rPr>
          <w:color w:val="000000"/>
        </w:rPr>
        <w:t xml:space="preserve"> </w:t>
      </w:r>
      <w:r w:rsidR="00810313" w:rsidRPr="00F02365">
        <w:t xml:space="preserve">по приему заявлений </w:t>
      </w:r>
      <w:r w:rsidR="00810313" w:rsidRPr="00F02365">
        <w:rPr>
          <w:color w:val="000000"/>
        </w:rPr>
        <w:t>избирателей о включении в список избирателей по месту нахождения на выборах</w:t>
      </w:r>
      <w:r w:rsidR="00810313" w:rsidRPr="00F02365">
        <w:rPr>
          <w:bCs/>
        </w:rPr>
        <w:t>Президента Российской Федерации на сайте территориальной избирательной комиссии</w:t>
      </w:r>
      <w:r w:rsidRPr="00F02365">
        <w:rPr>
          <w:bCs/>
        </w:rPr>
        <w:t xml:space="preserve"> </w:t>
      </w:r>
      <w:r w:rsidR="00F02365">
        <w:rPr>
          <w:bCs/>
        </w:rPr>
        <w:t>Кимрского</w:t>
      </w:r>
      <w:r w:rsidRPr="00F02365">
        <w:rPr>
          <w:bCs/>
        </w:rPr>
        <w:t xml:space="preserve"> района</w:t>
      </w:r>
      <w:r w:rsidR="00810313" w:rsidRPr="00F02365">
        <w:rPr>
          <w:bCs/>
        </w:rPr>
        <w:t xml:space="preserve"> в </w:t>
      </w:r>
      <w:r w:rsidR="00810313" w:rsidRPr="00F02365">
        <w:t>сети «Интернет»  не позднее 19 января 2018</w:t>
      </w:r>
      <w:r w:rsidRPr="00F02365">
        <w:t>.</w:t>
      </w:r>
    </w:p>
    <w:p w:rsidR="00810313" w:rsidRPr="00F02365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F02365">
        <w:t xml:space="preserve">Направить настоящее постановление в </w:t>
      </w:r>
      <w:r w:rsidR="00804968" w:rsidRPr="00F02365">
        <w:t>участковые</w:t>
      </w:r>
      <w:r w:rsidRPr="00F02365">
        <w:t xml:space="preserve"> избирательные комиссии </w:t>
      </w:r>
      <w:r w:rsidR="00804968" w:rsidRPr="00F02365">
        <w:t>№№</w:t>
      </w:r>
      <w:r w:rsidR="00F02365">
        <w:t>399-412</w:t>
      </w:r>
      <w:r w:rsidR="00804968" w:rsidRPr="00F02365">
        <w:t>.</w:t>
      </w:r>
    </w:p>
    <w:p w:rsidR="00810313" w:rsidRPr="00F02365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F02365">
        <w:lastRenderedPageBreak/>
        <w:t xml:space="preserve">Возложить контроль за выполнением настоящего постановления на </w:t>
      </w:r>
      <w:r w:rsidR="00F02365">
        <w:t>председателя</w:t>
      </w:r>
      <w:r w:rsidRPr="00F02365">
        <w:t xml:space="preserve"> </w:t>
      </w:r>
      <w:r w:rsidR="00804968" w:rsidRPr="00F02365">
        <w:t xml:space="preserve">территориальной </w:t>
      </w:r>
      <w:r w:rsidRPr="00F02365">
        <w:t xml:space="preserve">избирательной комиссии </w:t>
      </w:r>
      <w:r w:rsidR="00F02365">
        <w:t>Кимрского</w:t>
      </w:r>
      <w:r w:rsidR="00804968" w:rsidRPr="00F02365">
        <w:t xml:space="preserve"> района</w:t>
      </w:r>
      <w:r w:rsidR="00F02365">
        <w:t xml:space="preserve"> Т</w:t>
      </w:r>
      <w:r w:rsidRPr="00F02365">
        <w:t>.</w:t>
      </w:r>
      <w:r w:rsidR="00804968" w:rsidRPr="00F02365">
        <w:t>Н</w:t>
      </w:r>
      <w:r w:rsidRPr="00F02365">
        <w:t>.</w:t>
      </w:r>
      <w:r w:rsidR="00123DC2">
        <w:t xml:space="preserve"> </w:t>
      </w:r>
      <w:r w:rsidR="00F02365">
        <w:t>Батае</w:t>
      </w:r>
      <w:r w:rsidR="00804968" w:rsidRPr="00F02365">
        <w:t>ву</w:t>
      </w:r>
      <w:r w:rsidRPr="00F02365">
        <w:t>.</w:t>
      </w:r>
    </w:p>
    <w:p w:rsidR="00810313" w:rsidRPr="00F02365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F02365">
        <w:t xml:space="preserve">Разместить настоящее постановление на официальном сайте </w:t>
      </w:r>
      <w:r w:rsidR="00F61575" w:rsidRPr="00F02365">
        <w:t xml:space="preserve">территориальной </w:t>
      </w:r>
      <w:r w:rsidRPr="00F02365">
        <w:t xml:space="preserve">избирательной комиссии </w:t>
      </w:r>
      <w:r w:rsidR="00F02365">
        <w:t>Кимрского</w:t>
      </w:r>
      <w:r w:rsidR="00F61575" w:rsidRPr="00F02365">
        <w:t xml:space="preserve"> района</w:t>
      </w:r>
      <w:r w:rsidR="00F02365">
        <w:t xml:space="preserve"> </w:t>
      </w:r>
      <w:r w:rsidRPr="00F02365">
        <w:rPr>
          <w:bCs/>
        </w:rPr>
        <w:t xml:space="preserve">в </w:t>
      </w:r>
      <w:r w:rsidRPr="00F02365">
        <w:t>сети «Интернет».</w:t>
      </w: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10313" w:rsidRPr="00F02365" w:rsidTr="008532B6">
        <w:tc>
          <w:tcPr>
            <w:tcW w:w="4820" w:type="dxa"/>
          </w:tcPr>
          <w:p w:rsidR="008532B6" w:rsidRPr="00F02365" w:rsidRDefault="00810313" w:rsidP="008532B6">
            <w:pPr>
              <w:rPr>
                <w:szCs w:val="26"/>
              </w:rPr>
            </w:pPr>
            <w:r w:rsidRPr="00F02365">
              <w:rPr>
                <w:szCs w:val="26"/>
              </w:rPr>
              <w:t xml:space="preserve">Председатель </w:t>
            </w:r>
          </w:p>
          <w:p w:rsidR="00810313" w:rsidRPr="00F02365" w:rsidRDefault="008532B6" w:rsidP="008532B6">
            <w:pPr>
              <w:rPr>
                <w:szCs w:val="26"/>
              </w:rPr>
            </w:pPr>
            <w:r w:rsidRPr="00F02365">
              <w:rPr>
                <w:szCs w:val="26"/>
              </w:rPr>
              <w:t xml:space="preserve">территориальной </w:t>
            </w:r>
            <w:r w:rsidR="00810313" w:rsidRPr="00F02365">
              <w:rPr>
                <w:szCs w:val="26"/>
              </w:rPr>
              <w:t xml:space="preserve">избирательной комиссии </w:t>
            </w:r>
            <w:r w:rsidR="00F02365">
              <w:rPr>
                <w:szCs w:val="26"/>
              </w:rPr>
              <w:t>Кимрского</w:t>
            </w:r>
            <w:r w:rsidRPr="00F02365">
              <w:rPr>
                <w:szCs w:val="26"/>
              </w:rP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10313" w:rsidRPr="00F02365" w:rsidRDefault="00F02365" w:rsidP="00F02365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Т</w:t>
            </w:r>
            <w:r w:rsidR="00810313" w:rsidRPr="00F0236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 w:rsidR="008532B6" w:rsidRPr="00F0236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F0236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Батаева</w:t>
            </w:r>
          </w:p>
        </w:tc>
      </w:tr>
      <w:tr w:rsidR="00810313" w:rsidRPr="00F02365" w:rsidTr="008532B6">
        <w:trPr>
          <w:trHeight w:val="123"/>
        </w:trPr>
        <w:tc>
          <w:tcPr>
            <w:tcW w:w="4820" w:type="dxa"/>
          </w:tcPr>
          <w:p w:rsidR="00810313" w:rsidRPr="00F02365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10313" w:rsidRPr="00F02365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F02365" w:rsidTr="008532B6">
        <w:tc>
          <w:tcPr>
            <w:tcW w:w="4820" w:type="dxa"/>
          </w:tcPr>
          <w:p w:rsidR="00810313" w:rsidRPr="00F02365" w:rsidRDefault="00810313" w:rsidP="009E631B">
            <w:pPr>
              <w:rPr>
                <w:szCs w:val="26"/>
              </w:rPr>
            </w:pPr>
            <w:r w:rsidRPr="00F02365">
              <w:rPr>
                <w:szCs w:val="26"/>
              </w:rPr>
              <w:t>Секретарь</w:t>
            </w:r>
          </w:p>
          <w:p w:rsidR="00810313" w:rsidRPr="00F02365" w:rsidRDefault="008532B6" w:rsidP="009E631B">
            <w:pPr>
              <w:rPr>
                <w:szCs w:val="26"/>
              </w:rPr>
            </w:pPr>
            <w:r w:rsidRPr="00F02365">
              <w:rPr>
                <w:szCs w:val="26"/>
              </w:rPr>
              <w:t xml:space="preserve">территориальной избирательной комиссии </w:t>
            </w:r>
            <w:r w:rsidR="00F02365">
              <w:rPr>
                <w:szCs w:val="26"/>
              </w:rPr>
              <w:t>Кимрского</w:t>
            </w:r>
            <w:r w:rsidRPr="00F02365">
              <w:rPr>
                <w:szCs w:val="26"/>
              </w:rP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10313" w:rsidRPr="00F02365" w:rsidRDefault="00F02365" w:rsidP="008532B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Л.К. Грудинская</w:t>
            </w:r>
          </w:p>
        </w:tc>
      </w:tr>
    </w:tbl>
    <w:p w:rsidR="00810313" w:rsidRPr="00F02365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F02365" w:rsidSect="002771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75" w:rsidRDefault="00CA1F75" w:rsidP="00186876">
      <w:r>
        <w:separator/>
      </w:r>
    </w:p>
  </w:endnote>
  <w:endnote w:type="continuationSeparator" w:id="1">
    <w:p w:rsidR="00CA1F75" w:rsidRDefault="00CA1F75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75" w:rsidRDefault="00CA1F75" w:rsidP="00186876">
      <w:r>
        <w:separator/>
      </w:r>
    </w:p>
  </w:footnote>
  <w:footnote w:type="continuationSeparator" w:id="1">
    <w:p w:rsidR="00CA1F75" w:rsidRDefault="00CA1F75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4B365D">
    <w:pPr>
      <w:pStyle w:val="a6"/>
    </w:pPr>
    <w:r>
      <w:fldChar w:fldCharType="begin"/>
    </w:r>
    <w:r w:rsidR="00827A5C">
      <w:instrText>PAGE   \* MERGEFORMAT</w:instrText>
    </w:r>
    <w:r>
      <w:fldChar w:fldCharType="separate"/>
    </w:r>
    <w:r w:rsidR="00123DC2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1846"/>
    <w:rsid w:val="000847B1"/>
    <w:rsid w:val="00087404"/>
    <w:rsid w:val="000875EE"/>
    <w:rsid w:val="00091841"/>
    <w:rsid w:val="000A2110"/>
    <w:rsid w:val="000A245A"/>
    <w:rsid w:val="000A26C3"/>
    <w:rsid w:val="000B19AD"/>
    <w:rsid w:val="000B5A18"/>
    <w:rsid w:val="000C4845"/>
    <w:rsid w:val="000C69E4"/>
    <w:rsid w:val="000D3AB2"/>
    <w:rsid w:val="000E2F16"/>
    <w:rsid w:val="000F669E"/>
    <w:rsid w:val="00101A2E"/>
    <w:rsid w:val="00123DC2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C5165"/>
    <w:rsid w:val="001C51B3"/>
    <w:rsid w:val="001C5C86"/>
    <w:rsid w:val="001D2FD6"/>
    <w:rsid w:val="001E2AF8"/>
    <w:rsid w:val="001F0011"/>
    <w:rsid w:val="001F4270"/>
    <w:rsid w:val="00214795"/>
    <w:rsid w:val="002170EF"/>
    <w:rsid w:val="00235161"/>
    <w:rsid w:val="002424F9"/>
    <w:rsid w:val="002460FD"/>
    <w:rsid w:val="002470C0"/>
    <w:rsid w:val="0026121F"/>
    <w:rsid w:val="00263F62"/>
    <w:rsid w:val="00266EFD"/>
    <w:rsid w:val="002771A5"/>
    <w:rsid w:val="0029049D"/>
    <w:rsid w:val="002A52DB"/>
    <w:rsid w:val="002B0A46"/>
    <w:rsid w:val="002B1A2C"/>
    <w:rsid w:val="002B697C"/>
    <w:rsid w:val="002C16EF"/>
    <w:rsid w:val="002F02FD"/>
    <w:rsid w:val="002F38E1"/>
    <w:rsid w:val="002F58C9"/>
    <w:rsid w:val="003028AD"/>
    <w:rsid w:val="00317504"/>
    <w:rsid w:val="00324D46"/>
    <w:rsid w:val="00325FBC"/>
    <w:rsid w:val="0033705D"/>
    <w:rsid w:val="00337C0A"/>
    <w:rsid w:val="0034021D"/>
    <w:rsid w:val="003475E5"/>
    <w:rsid w:val="00356C94"/>
    <w:rsid w:val="00363A62"/>
    <w:rsid w:val="003679F2"/>
    <w:rsid w:val="00394227"/>
    <w:rsid w:val="00397B4C"/>
    <w:rsid w:val="003A070C"/>
    <w:rsid w:val="003A1D51"/>
    <w:rsid w:val="003A41C8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365D"/>
    <w:rsid w:val="004B55A3"/>
    <w:rsid w:val="004C5064"/>
    <w:rsid w:val="004D0D17"/>
    <w:rsid w:val="004D14B9"/>
    <w:rsid w:val="004D16FF"/>
    <w:rsid w:val="004D7262"/>
    <w:rsid w:val="004F1383"/>
    <w:rsid w:val="004F6D91"/>
    <w:rsid w:val="004F751D"/>
    <w:rsid w:val="00510B83"/>
    <w:rsid w:val="005115CD"/>
    <w:rsid w:val="00513ED2"/>
    <w:rsid w:val="00524464"/>
    <w:rsid w:val="0052628C"/>
    <w:rsid w:val="005273D0"/>
    <w:rsid w:val="00530508"/>
    <w:rsid w:val="00541699"/>
    <w:rsid w:val="00546C23"/>
    <w:rsid w:val="00557C30"/>
    <w:rsid w:val="00572D62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404D6"/>
    <w:rsid w:val="00667E61"/>
    <w:rsid w:val="0067069B"/>
    <w:rsid w:val="00676146"/>
    <w:rsid w:val="00680CEE"/>
    <w:rsid w:val="00684A6D"/>
    <w:rsid w:val="00684D39"/>
    <w:rsid w:val="006A0544"/>
    <w:rsid w:val="006B0B64"/>
    <w:rsid w:val="006B76C6"/>
    <w:rsid w:val="006D2331"/>
    <w:rsid w:val="006D48ED"/>
    <w:rsid w:val="006E0EBC"/>
    <w:rsid w:val="006F0547"/>
    <w:rsid w:val="006F1493"/>
    <w:rsid w:val="006F4028"/>
    <w:rsid w:val="00700C2B"/>
    <w:rsid w:val="00700FCD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04968"/>
    <w:rsid w:val="00810313"/>
    <w:rsid w:val="00815243"/>
    <w:rsid w:val="00827A5C"/>
    <w:rsid w:val="00827A8A"/>
    <w:rsid w:val="00842D53"/>
    <w:rsid w:val="0084500A"/>
    <w:rsid w:val="00845BC3"/>
    <w:rsid w:val="00847922"/>
    <w:rsid w:val="008532B6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A5B64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12595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37BC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43080"/>
    <w:rsid w:val="00A55372"/>
    <w:rsid w:val="00A7002C"/>
    <w:rsid w:val="00A720E9"/>
    <w:rsid w:val="00A72854"/>
    <w:rsid w:val="00A91B6E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7387D"/>
    <w:rsid w:val="00B75F1C"/>
    <w:rsid w:val="00B97441"/>
    <w:rsid w:val="00BA28D3"/>
    <w:rsid w:val="00BA6898"/>
    <w:rsid w:val="00BB486D"/>
    <w:rsid w:val="00BB740F"/>
    <w:rsid w:val="00BD6568"/>
    <w:rsid w:val="00BE1B42"/>
    <w:rsid w:val="00C00AA5"/>
    <w:rsid w:val="00C04DE8"/>
    <w:rsid w:val="00C106CE"/>
    <w:rsid w:val="00C10EC5"/>
    <w:rsid w:val="00C15A29"/>
    <w:rsid w:val="00C169A4"/>
    <w:rsid w:val="00C25092"/>
    <w:rsid w:val="00C27B04"/>
    <w:rsid w:val="00C31803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1F75"/>
    <w:rsid w:val="00CA34F0"/>
    <w:rsid w:val="00CC1539"/>
    <w:rsid w:val="00CC2894"/>
    <w:rsid w:val="00CD4FCE"/>
    <w:rsid w:val="00CF36E4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10D28"/>
    <w:rsid w:val="00E2211A"/>
    <w:rsid w:val="00E26F76"/>
    <w:rsid w:val="00E35000"/>
    <w:rsid w:val="00E4169A"/>
    <w:rsid w:val="00E457C9"/>
    <w:rsid w:val="00E46441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365"/>
    <w:rsid w:val="00F02C96"/>
    <w:rsid w:val="00F10B1F"/>
    <w:rsid w:val="00F11CD6"/>
    <w:rsid w:val="00F260F0"/>
    <w:rsid w:val="00F27054"/>
    <w:rsid w:val="00F34C97"/>
    <w:rsid w:val="00F530E1"/>
    <w:rsid w:val="00F57E36"/>
    <w:rsid w:val="00F61575"/>
    <w:rsid w:val="00F61A72"/>
    <w:rsid w:val="00F63356"/>
    <w:rsid w:val="00F768F7"/>
    <w:rsid w:val="00F8297D"/>
    <w:rsid w:val="00F837D1"/>
    <w:rsid w:val="00F85654"/>
    <w:rsid w:val="00FA7D7C"/>
    <w:rsid w:val="00FB472D"/>
    <w:rsid w:val="00FB7A04"/>
    <w:rsid w:val="00FF267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Татьяна</cp:lastModifiedBy>
  <cp:revision>3</cp:revision>
  <cp:lastPrinted>2018-01-21T10:50:00Z</cp:lastPrinted>
  <dcterms:created xsi:type="dcterms:W3CDTF">2018-01-23T08:30:00Z</dcterms:created>
  <dcterms:modified xsi:type="dcterms:W3CDTF">2018-01-23T08:30:00Z</dcterms:modified>
</cp:coreProperties>
</file>