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9570"/>
      </w:tblGrid>
      <w:tr w:rsidR="00833285" w:rsidRPr="009E198D" w:rsidTr="00863663">
        <w:tc>
          <w:tcPr>
            <w:tcW w:w="9570" w:type="dxa"/>
          </w:tcPr>
          <w:p w:rsidR="00833285" w:rsidRPr="00757865" w:rsidRDefault="00833285" w:rsidP="001458F6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hAnsi="Calibri"/>
                <w:sz w:val="22"/>
                <w:szCs w:val="22"/>
                <w:lang w:eastAsia="en-US"/>
              </w:rPr>
              <w:br w:type="page"/>
            </w:r>
            <w:r w:rsidRPr="00757865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  <w:r w:rsidRPr="00757865">
              <w:rPr>
                <w:b/>
                <w:bCs/>
                <w:sz w:val="32"/>
                <w:szCs w:val="32"/>
                <w:lang w:eastAsia="en-US"/>
              </w:rPr>
              <w:br/>
            </w:r>
            <w:r>
              <w:rPr>
                <w:b/>
                <w:bCs/>
                <w:sz w:val="32"/>
                <w:szCs w:val="32"/>
                <w:lang w:eastAsia="en-US"/>
              </w:rPr>
              <w:t xml:space="preserve">КИМРСКОГО </w:t>
            </w:r>
            <w:r w:rsidRPr="00757865">
              <w:rPr>
                <w:b/>
                <w:sz w:val="32"/>
                <w:szCs w:val="32"/>
                <w:lang w:eastAsia="en-US"/>
              </w:rPr>
              <w:t>ОКРУГА</w:t>
            </w:r>
          </w:p>
        </w:tc>
      </w:tr>
    </w:tbl>
    <w:p w:rsidR="00833285" w:rsidRPr="009E198D" w:rsidRDefault="00833285" w:rsidP="005757DE">
      <w:pPr>
        <w:spacing w:before="120" w:after="120"/>
        <w:jc w:val="center"/>
        <w:rPr>
          <w:b/>
          <w:w w:val="114"/>
          <w:sz w:val="32"/>
          <w:szCs w:val="32"/>
          <w:lang w:eastAsia="en-US"/>
        </w:rPr>
      </w:pPr>
      <w:r w:rsidRPr="009E198D">
        <w:rPr>
          <w:b/>
          <w:w w:val="114"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/>
      </w:tblPr>
      <w:tblGrid>
        <w:gridCol w:w="3427"/>
        <w:gridCol w:w="3194"/>
        <w:gridCol w:w="922"/>
        <w:gridCol w:w="1779"/>
      </w:tblGrid>
      <w:tr w:rsidR="00833285" w:rsidRPr="009E198D" w:rsidTr="00863663">
        <w:tc>
          <w:tcPr>
            <w:tcW w:w="3427" w:type="dxa"/>
            <w:vAlign w:val="bottom"/>
          </w:tcPr>
          <w:p w:rsidR="00833285" w:rsidRPr="009E198D" w:rsidRDefault="00833285" w:rsidP="0086366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 сентября 2026</w:t>
            </w:r>
            <w:r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833285" w:rsidRPr="009E198D" w:rsidRDefault="00833285" w:rsidP="00863663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833285" w:rsidRPr="009E198D" w:rsidRDefault="00833285" w:rsidP="00863663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vAlign w:val="bottom"/>
          </w:tcPr>
          <w:p w:rsidR="00833285" w:rsidRPr="009E198D" w:rsidRDefault="00833285" w:rsidP="0086366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16/195-6</w:t>
            </w:r>
          </w:p>
        </w:tc>
      </w:tr>
      <w:tr w:rsidR="00833285" w:rsidRPr="00ED3A57" w:rsidTr="006271D9">
        <w:tc>
          <w:tcPr>
            <w:tcW w:w="3427" w:type="dxa"/>
            <w:vAlign w:val="bottom"/>
          </w:tcPr>
          <w:p w:rsidR="00833285" w:rsidRPr="00ED3A57" w:rsidRDefault="00833285" w:rsidP="00863663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833285" w:rsidRPr="00ED3A57" w:rsidRDefault="00833285" w:rsidP="005757DE">
            <w:pPr>
              <w:jc w:val="center"/>
              <w:rPr>
                <w:lang w:eastAsia="en-US"/>
              </w:rPr>
            </w:pPr>
            <w:r w:rsidRPr="006271D9">
              <w:rPr>
                <w:lang w:eastAsia="en-US"/>
              </w:rPr>
              <w:t>г. </w:t>
            </w:r>
            <w:r>
              <w:rPr>
                <w:lang w:eastAsia="en-US"/>
              </w:rPr>
              <w:t>Кимры</w:t>
            </w:r>
          </w:p>
        </w:tc>
        <w:tc>
          <w:tcPr>
            <w:tcW w:w="922" w:type="dxa"/>
            <w:vAlign w:val="bottom"/>
          </w:tcPr>
          <w:p w:rsidR="00833285" w:rsidRPr="00ED3A57" w:rsidRDefault="00833285" w:rsidP="00863663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vAlign w:val="bottom"/>
          </w:tcPr>
          <w:p w:rsidR="00833285" w:rsidRPr="00ED3A57" w:rsidRDefault="00833285" w:rsidP="00863663">
            <w:pPr>
              <w:jc w:val="center"/>
              <w:rPr>
                <w:lang w:eastAsia="en-US"/>
              </w:rPr>
            </w:pPr>
          </w:p>
        </w:tc>
      </w:tr>
    </w:tbl>
    <w:p w:rsidR="00833285" w:rsidRDefault="00833285" w:rsidP="001D35B7">
      <w:pPr>
        <w:spacing w:before="240" w:after="120"/>
        <w:jc w:val="center"/>
        <w:rPr>
          <w:b/>
          <w:sz w:val="28"/>
          <w:szCs w:val="28"/>
          <w:lang w:eastAsia="en-US"/>
        </w:rPr>
      </w:pPr>
      <w:r w:rsidRPr="00246E19">
        <w:rPr>
          <w:b/>
          <w:sz w:val="28"/>
          <w:szCs w:val="28"/>
          <w:lang w:eastAsia="en-US"/>
        </w:rPr>
        <w:t>О подписании протокола №</w:t>
      </w:r>
      <w:r>
        <w:rPr>
          <w:b/>
          <w:sz w:val="28"/>
          <w:szCs w:val="28"/>
          <w:lang w:eastAsia="en-US"/>
        </w:rPr>
        <w:t> </w:t>
      </w:r>
      <w:proofErr w:type="gramStart"/>
      <w:r w:rsidRPr="00246E19">
        <w:rPr>
          <w:b/>
          <w:sz w:val="28"/>
          <w:szCs w:val="28"/>
          <w:lang w:eastAsia="en-US"/>
        </w:rPr>
        <w:t>1</w:t>
      </w:r>
      <w:proofErr w:type="gramEnd"/>
      <w:r w:rsidRPr="00246E19">
        <w:rPr>
          <w:b/>
          <w:sz w:val="28"/>
          <w:szCs w:val="28"/>
          <w:lang w:eastAsia="en-US"/>
        </w:rPr>
        <w:t xml:space="preserve"> о результатах выборов</w:t>
      </w:r>
      <w:r>
        <w:rPr>
          <w:b/>
          <w:sz w:val="28"/>
          <w:szCs w:val="28"/>
          <w:lang w:eastAsia="en-US"/>
        </w:rPr>
        <w:br/>
      </w:r>
      <w:r w:rsidRPr="00246E19">
        <w:rPr>
          <w:b/>
          <w:sz w:val="28"/>
          <w:szCs w:val="28"/>
          <w:lang w:eastAsia="en-US"/>
        </w:rPr>
        <w:t xml:space="preserve">по </w:t>
      </w:r>
      <w:r>
        <w:rPr>
          <w:b/>
          <w:sz w:val="28"/>
          <w:szCs w:val="28"/>
          <w:lang w:eastAsia="en-US"/>
        </w:rPr>
        <w:t>Кимрскому</w:t>
      </w:r>
      <w:r w:rsidRPr="00246E19">
        <w:rPr>
          <w:b/>
          <w:sz w:val="28"/>
          <w:szCs w:val="28"/>
          <w:lang w:eastAsia="en-US"/>
        </w:rPr>
        <w:t xml:space="preserve"> одноман</w:t>
      </w:r>
      <w:r>
        <w:rPr>
          <w:b/>
          <w:sz w:val="28"/>
          <w:szCs w:val="28"/>
          <w:lang w:eastAsia="en-US"/>
        </w:rPr>
        <w:t>датному избирательному округу № 12</w:t>
      </w:r>
      <w:r>
        <w:rPr>
          <w:b/>
          <w:sz w:val="28"/>
          <w:szCs w:val="28"/>
          <w:lang w:eastAsia="en-US"/>
        </w:rPr>
        <w:br/>
        <w:t>на выборах</w:t>
      </w:r>
      <w:r w:rsidRPr="00246E19">
        <w:rPr>
          <w:b/>
          <w:sz w:val="28"/>
          <w:szCs w:val="28"/>
          <w:lang w:eastAsia="en-US"/>
        </w:rPr>
        <w:t xml:space="preserve"> депутатов Законодательного Собрания </w:t>
      </w:r>
      <w:r>
        <w:rPr>
          <w:b/>
          <w:sz w:val="28"/>
          <w:szCs w:val="28"/>
          <w:lang w:eastAsia="en-US"/>
        </w:rPr>
        <w:br/>
      </w:r>
      <w:r w:rsidRPr="00246E19">
        <w:rPr>
          <w:b/>
          <w:sz w:val="28"/>
          <w:szCs w:val="28"/>
          <w:lang w:eastAsia="en-US"/>
        </w:rPr>
        <w:t xml:space="preserve">Тверской области </w:t>
      </w:r>
      <w:r>
        <w:rPr>
          <w:b/>
          <w:sz w:val="28"/>
          <w:szCs w:val="28"/>
          <w:lang w:eastAsia="en-US"/>
        </w:rPr>
        <w:t>восьмого</w:t>
      </w:r>
      <w:r w:rsidRPr="00246E19">
        <w:rPr>
          <w:b/>
          <w:sz w:val="28"/>
          <w:szCs w:val="28"/>
          <w:lang w:eastAsia="en-US"/>
        </w:rPr>
        <w:t xml:space="preserve"> созыва </w:t>
      </w:r>
      <w:r>
        <w:rPr>
          <w:b/>
          <w:sz w:val="28"/>
          <w:szCs w:val="28"/>
          <w:lang w:eastAsia="en-US"/>
        </w:rPr>
        <w:br/>
        <w:t>20 сентября 2026</w:t>
      </w:r>
      <w:r w:rsidRPr="00246E19">
        <w:rPr>
          <w:b/>
          <w:sz w:val="28"/>
          <w:szCs w:val="28"/>
          <w:lang w:eastAsia="en-US"/>
        </w:rPr>
        <w:t xml:space="preserve"> года</w:t>
      </w:r>
    </w:p>
    <w:p w:rsidR="00833285" w:rsidRPr="004B091D" w:rsidRDefault="00833285" w:rsidP="001D35B7">
      <w:pPr>
        <w:pStyle w:val="a3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r>
        <w:rPr>
          <w:sz w:val="28"/>
          <w:szCs w:val="28"/>
        </w:rPr>
        <w:t xml:space="preserve">На основании протоколов </w:t>
      </w:r>
      <w:r w:rsidRPr="005757DE">
        <w:rPr>
          <w:sz w:val="28"/>
          <w:szCs w:val="28"/>
        </w:rPr>
        <w:t>участковых</w:t>
      </w:r>
      <w:r>
        <w:rPr>
          <w:sz w:val="28"/>
          <w:szCs w:val="28"/>
        </w:rPr>
        <w:t xml:space="preserve"> избирательных комиссий об итогах голосования по </w:t>
      </w:r>
      <w:r>
        <w:rPr>
          <w:sz w:val="28"/>
          <w:szCs w:val="28"/>
          <w:lang w:eastAsia="en-US"/>
        </w:rPr>
        <w:t>Кимрскому</w:t>
      </w:r>
      <w:r w:rsidRPr="005757DE">
        <w:rPr>
          <w:sz w:val="28"/>
          <w:szCs w:val="28"/>
          <w:lang w:eastAsia="en-US"/>
        </w:rPr>
        <w:t xml:space="preserve"> одномандатному избирательному округу № </w:t>
      </w:r>
      <w:r>
        <w:rPr>
          <w:sz w:val="28"/>
          <w:szCs w:val="28"/>
          <w:lang w:eastAsia="en-US"/>
        </w:rPr>
        <w:t>12</w:t>
      </w:r>
      <w:r>
        <w:rPr>
          <w:sz w:val="28"/>
          <w:szCs w:val="28"/>
        </w:rPr>
        <w:t xml:space="preserve">, </w:t>
      </w:r>
      <w:r w:rsidRPr="004B091D">
        <w:rPr>
          <w:sz w:val="28"/>
          <w:szCs w:val="28"/>
        </w:rPr>
        <w:t xml:space="preserve">статьи </w:t>
      </w:r>
      <w:r w:rsidRPr="00082588">
        <w:rPr>
          <w:sz w:val="28"/>
          <w:szCs w:val="28"/>
        </w:rPr>
        <w:t>25</w:t>
      </w:r>
      <w:r w:rsidRPr="004B091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>от 12.06.2002 № 67-ФЗ</w:t>
      </w:r>
      <w:r>
        <w:rPr>
          <w:sz w:val="28"/>
          <w:szCs w:val="28"/>
        </w:rPr>
        <w:br/>
      </w:r>
      <w:r w:rsidRPr="004B091D">
        <w:rPr>
          <w:sz w:val="28"/>
          <w:szCs w:val="28"/>
        </w:rPr>
        <w:t xml:space="preserve">«Об основных гарантиях избирательных прав и права на участие </w:t>
      </w:r>
      <w:r>
        <w:rPr>
          <w:sz w:val="28"/>
          <w:szCs w:val="28"/>
        </w:rPr>
        <w:br/>
      </w:r>
      <w:r w:rsidRPr="004B091D">
        <w:rPr>
          <w:sz w:val="28"/>
          <w:szCs w:val="28"/>
        </w:rPr>
        <w:t>в референдуме гражд</w:t>
      </w:r>
      <w:r>
        <w:rPr>
          <w:sz w:val="28"/>
          <w:szCs w:val="28"/>
        </w:rPr>
        <w:t>ан Российской Федерации» (далее – </w:t>
      </w:r>
      <w:r w:rsidRPr="004B091D">
        <w:rPr>
          <w:sz w:val="28"/>
          <w:szCs w:val="28"/>
        </w:rPr>
        <w:t xml:space="preserve">Федеральный закон), статьи </w:t>
      </w:r>
      <w:r>
        <w:rPr>
          <w:sz w:val="28"/>
          <w:szCs w:val="28"/>
        </w:rPr>
        <w:t>21</w:t>
      </w:r>
      <w:r w:rsidRPr="004B091D">
        <w:rPr>
          <w:sz w:val="28"/>
          <w:szCs w:val="28"/>
        </w:rPr>
        <w:t xml:space="preserve"> Избирательного кодекса Тверской области</w:t>
      </w:r>
      <w:r w:rsidR="00A50F20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</w:t>
      </w:r>
      <w:r w:rsidRPr="004B091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постановления избирательной комиссии Тверской области </w:t>
      </w:r>
      <w:r>
        <w:rPr>
          <w:sz w:val="28"/>
          <w:szCs w:val="28"/>
        </w:rPr>
        <w:br/>
      </w:r>
      <w:bookmarkStart w:id="0" w:name="_GoBack"/>
      <w:bookmarkEnd w:id="0"/>
      <w:r>
        <w:rPr>
          <w:sz w:val="28"/>
          <w:szCs w:val="28"/>
        </w:rPr>
        <w:t>от 04.05.2026 № </w:t>
      </w:r>
      <w:r>
        <w:rPr>
          <w:sz w:val="28"/>
        </w:rPr>
        <w:t>191</w:t>
      </w:r>
      <w:r w:rsidRPr="009B51CC">
        <w:rPr>
          <w:sz w:val="28"/>
        </w:rPr>
        <w:t>/</w:t>
      </w:r>
      <w:r>
        <w:rPr>
          <w:color w:val="000000"/>
          <w:sz w:val="28"/>
          <w:szCs w:val="28"/>
        </w:rPr>
        <w:t>2375</w:t>
      </w:r>
      <w:r w:rsidRPr="009B51CC">
        <w:rPr>
          <w:sz w:val="28"/>
        </w:rPr>
        <w:t>-</w:t>
      </w:r>
      <w:r w:rsidRPr="000F08EE">
        <w:rPr>
          <w:sz w:val="28"/>
        </w:rPr>
        <w:t>7</w:t>
      </w:r>
      <w:r w:rsidRPr="000F08EE">
        <w:rPr>
          <w:sz w:val="28"/>
          <w:szCs w:val="28"/>
        </w:rPr>
        <w:t xml:space="preserve"> «О возложении полномочий окружной избирательной комиссии </w:t>
      </w:r>
      <w:r>
        <w:rPr>
          <w:sz w:val="28"/>
          <w:szCs w:val="28"/>
        </w:rPr>
        <w:t xml:space="preserve">Кимрского </w:t>
      </w:r>
      <w:r w:rsidRPr="000F08EE">
        <w:rPr>
          <w:bCs/>
          <w:sz w:val="28"/>
          <w:szCs w:val="28"/>
        </w:rPr>
        <w:t>одномандатного избирательного округа</w:t>
      </w:r>
      <w:r w:rsidRPr="000F08EE">
        <w:rPr>
          <w:sz w:val="28"/>
          <w:szCs w:val="28"/>
        </w:rPr>
        <w:t xml:space="preserve"> № </w:t>
      </w:r>
      <w:r>
        <w:rPr>
          <w:sz w:val="28"/>
          <w:szCs w:val="28"/>
        </w:rPr>
        <w:t xml:space="preserve">12 </w:t>
      </w:r>
      <w:r w:rsidRPr="000F08EE">
        <w:rPr>
          <w:sz w:val="28"/>
          <w:szCs w:val="28"/>
        </w:rPr>
        <w:t>по выборам депутатов Законодательного Собрания Тверской области восьмого созыва на территориальную избирательную комиссию</w:t>
      </w:r>
      <w:r>
        <w:rPr>
          <w:sz w:val="28"/>
          <w:szCs w:val="28"/>
        </w:rPr>
        <w:t xml:space="preserve"> Кимрского округа</w:t>
      </w:r>
      <w:r w:rsidRPr="000F08EE">
        <w:rPr>
          <w:sz w:val="28"/>
          <w:szCs w:val="28"/>
        </w:rPr>
        <w:t>»,</w:t>
      </w:r>
      <w:r>
        <w:rPr>
          <w:sz w:val="28"/>
          <w:szCs w:val="28"/>
        </w:rPr>
        <w:t xml:space="preserve"> в</w:t>
      </w:r>
      <w:r w:rsidRPr="004B091D">
        <w:rPr>
          <w:sz w:val="28"/>
          <w:szCs w:val="28"/>
        </w:rPr>
        <w:t xml:space="preserve"> соответствии со стать</w:t>
      </w:r>
      <w:r>
        <w:rPr>
          <w:sz w:val="28"/>
          <w:szCs w:val="28"/>
        </w:rPr>
        <w:t>ями</w:t>
      </w:r>
      <w:r w:rsidRPr="004B091D">
        <w:rPr>
          <w:sz w:val="28"/>
          <w:szCs w:val="28"/>
        </w:rPr>
        <w:t xml:space="preserve"> 6</w:t>
      </w:r>
      <w:r>
        <w:rPr>
          <w:sz w:val="28"/>
          <w:szCs w:val="28"/>
        </w:rPr>
        <w:t>9, 70</w:t>
      </w:r>
      <w:r w:rsidRPr="004B091D">
        <w:rPr>
          <w:sz w:val="28"/>
          <w:szCs w:val="28"/>
        </w:rPr>
        <w:t xml:space="preserve"> Федерального закона, стать</w:t>
      </w:r>
      <w:r>
        <w:rPr>
          <w:sz w:val="28"/>
          <w:szCs w:val="28"/>
        </w:rPr>
        <w:t>ями</w:t>
      </w:r>
      <w:r w:rsidRPr="004B091D">
        <w:rPr>
          <w:sz w:val="28"/>
          <w:szCs w:val="28"/>
        </w:rPr>
        <w:t xml:space="preserve"> 6</w:t>
      </w:r>
      <w:r>
        <w:rPr>
          <w:sz w:val="28"/>
          <w:szCs w:val="28"/>
        </w:rPr>
        <w:t>5, 66</w:t>
      </w:r>
      <w:r w:rsidRPr="004B091D">
        <w:rPr>
          <w:sz w:val="28"/>
          <w:szCs w:val="28"/>
        </w:rPr>
        <w:t xml:space="preserve"> Избиратель</w:t>
      </w:r>
      <w:r>
        <w:rPr>
          <w:sz w:val="28"/>
          <w:szCs w:val="28"/>
        </w:rPr>
        <w:t xml:space="preserve">ного кодекса Тверской области, территориальная избирательная комиссия Кимрского округа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:rsidR="00833285" w:rsidRPr="001D35B7" w:rsidRDefault="00833285" w:rsidP="001D35B7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4B091D">
        <w:rPr>
          <w:sz w:val="28"/>
          <w:szCs w:val="28"/>
        </w:rPr>
        <w:t xml:space="preserve">Подписать протокол </w:t>
      </w:r>
      <w:r w:rsidRPr="004B091D">
        <w:rPr>
          <w:w w:val="114"/>
          <w:sz w:val="28"/>
          <w:szCs w:val="28"/>
        </w:rPr>
        <w:t>№</w:t>
      </w:r>
      <w:r>
        <w:rPr>
          <w:w w:val="114"/>
          <w:sz w:val="28"/>
          <w:szCs w:val="28"/>
        </w:rPr>
        <w:t> </w:t>
      </w:r>
      <w:r>
        <w:rPr>
          <w:sz w:val="28"/>
          <w:szCs w:val="28"/>
        </w:rPr>
        <w:t>1</w:t>
      </w:r>
      <w:r w:rsidRPr="00B248E8">
        <w:rPr>
          <w:sz w:val="28"/>
          <w:szCs w:val="28"/>
        </w:rPr>
        <w:t xml:space="preserve"> территориальной избирательной</w:t>
      </w:r>
      <w:r>
        <w:rPr>
          <w:sz w:val="28"/>
          <w:szCs w:val="28"/>
        </w:rPr>
        <w:t xml:space="preserve"> </w:t>
      </w:r>
      <w:r w:rsidRPr="003E37BA">
        <w:rPr>
          <w:sz w:val="28"/>
          <w:szCs w:val="28"/>
        </w:rPr>
        <w:t xml:space="preserve">комиссии </w:t>
      </w:r>
      <w:r>
        <w:rPr>
          <w:sz w:val="28"/>
          <w:szCs w:val="28"/>
        </w:rPr>
        <w:t xml:space="preserve">Кимрского округа о результатах выборов по </w:t>
      </w:r>
      <w:r>
        <w:rPr>
          <w:sz w:val="28"/>
          <w:szCs w:val="28"/>
          <w:lang w:eastAsia="en-US"/>
        </w:rPr>
        <w:t xml:space="preserve">Кимрскому </w:t>
      </w:r>
      <w:r w:rsidRPr="005757DE">
        <w:rPr>
          <w:sz w:val="28"/>
          <w:szCs w:val="28"/>
          <w:lang w:eastAsia="en-US"/>
        </w:rPr>
        <w:t>одномандатному избирательному округу № </w:t>
      </w:r>
      <w:r>
        <w:rPr>
          <w:sz w:val="28"/>
          <w:szCs w:val="28"/>
          <w:lang w:eastAsia="en-US"/>
        </w:rPr>
        <w:t xml:space="preserve">12 </w:t>
      </w:r>
      <w:r>
        <w:rPr>
          <w:sz w:val="28"/>
          <w:szCs w:val="28"/>
        </w:rPr>
        <w:t>на выборах депутатов Законодательного Собрания Тверской области восьмого созыва 20 сентября 2026 года</w:t>
      </w:r>
      <w:r w:rsidRPr="004B091D">
        <w:rPr>
          <w:sz w:val="28"/>
          <w:szCs w:val="28"/>
        </w:rPr>
        <w:t>.</w:t>
      </w:r>
    </w:p>
    <w:p w:rsidR="00833285" w:rsidRPr="008105FB" w:rsidRDefault="00833285" w:rsidP="001D35B7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833285" w:rsidRPr="005757DE" w:rsidRDefault="00833285" w:rsidP="001D35B7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proofErr w:type="gramStart"/>
      <w:r w:rsidRPr="009541F7">
        <w:rPr>
          <w:sz w:val="28"/>
          <w:szCs w:val="28"/>
        </w:rPr>
        <w:lastRenderedPageBreak/>
        <w:t>Разместить</w:t>
      </w:r>
      <w:proofErr w:type="gramEnd"/>
      <w:r w:rsidRPr="009541F7">
        <w:rPr>
          <w:sz w:val="28"/>
          <w:szCs w:val="28"/>
        </w:rPr>
        <w:t xml:space="preserve">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Кимрского округа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553" w:type="dxa"/>
        <w:tblLook w:val="0000"/>
      </w:tblPr>
      <w:tblGrid>
        <w:gridCol w:w="4592"/>
        <w:gridCol w:w="338"/>
        <w:gridCol w:w="1646"/>
        <w:gridCol w:w="236"/>
        <w:gridCol w:w="2741"/>
      </w:tblGrid>
      <w:tr w:rsidR="00833285" w:rsidRPr="005215EB" w:rsidTr="00863663">
        <w:tc>
          <w:tcPr>
            <w:tcW w:w="4592" w:type="dxa"/>
            <w:vAlign w:val="bottom"/>
          </w:tcPr>
          <w:p w:rsidR="00833285" w:rsidRPr="004B091D" w:rsidRDefault="00833285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Кимрского </w:t>
            </w:r>
            <w:r w:rsidRPr="00DC5B6E">
              <w:rPr>
                <w:sz w:val="28"/>
                <w:szCs w:val="28"/>
                <w:lang w:eastAsia="en-US"/>
              </w:rPr>
              <w:t>округа</w:t>
            </w:r>
          </w:p>
        </w:tc>
        <w:tc>
          <w:tcPr>
            <w:tcW w:w="338" w:type="dxa"/>
            <w:vAlign w:val="bottom"/>
          </w:tcPr>
          <w:p w:rsidR="00833285" w:rsidRPr="005215EB" w:rsidRDefault="00833285" w:rsidP="0086366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646" w:type="dxa"/>
            <w:vAlign w:val="bottom"/>
          </w:tcPr>
          <w:p w:rsidR="00833285" w:rsidRPr="005215EB" w:rsidRDefault="00833285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vAlign w:val="bottom"/>
          </w:tcPr>
          <w:p w:rsidR="00833285" w:rsidRPr="005215EB" w:rsidRDefault="00833285" w:rsidP="0086366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741" w:type="dxa"/>
            <w:vAlign w:val="bottom"/>
          </w:tcPr>
          <w:p w:rsidR="00833285" w:rsidRPr="00ED3A57" w:rsidRDefault="00833285" w:rsidP="005757DE">
            <w:pPr>
              <w:spacing w:line="320" w:lineRule="exact"/>
              <w:jc w:val="right"/>
              <w:rPr>
                <w:sz w:val="28"/>
                <w:szCs w:val="28"/>
                <w:effect w:val="antsRed"/>
              </w:rPr>
            </w:pPr>
            <w:proofErr w:type="spellStart"/>
            <w:r>
              <w:rPr>
                <w:bCs/>
                <w:iCs/>
                <w:sz w:val="28"/>
                <w:szCs w:val="20"/>
              </w:rPr>
              <w:t>Т.Н.Батаева</w:t>
            </w:r>
            <w:proofErr w:type="spellEnd"/>
          </w:p>
        </w:tc>
      </w:tr>
      <w:tr w:rsidR="00833285" w:rsidRPr="00757865" w:rsidTr="00863663">
        <w:trPr>
          <w:trHeight w:val="113"/>
        </w:trPr>
        <w:tc>
          <w:tcPr>
            <w:tcW w:w="4592" w:type="dxa"/>
            <w:vAlign w:val="center"/>
          </w:tcPr>
          <w:p w:rsidR="00833285" w:rsidRPr="00757865" w:rsidRDefault="00833285" w:rsidP="0086366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38" w:type="dxa"/>
            <w:vAlign w:val="center"/>
          </w:tcPr>
          <w:p w:rsidR="00833285" w:rsidRPr="00757865" w:rsidRDefault="00833285" w:rsidP="008636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46" w:type="dxa"/>
            <w:vAlign w:val="center"/>
          </w:tcPr>
          <w:p w:rsidR="00833285" w:rsidRPr="00757865" w:rsidRDefault="00833285" w:rsidP="008636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833285" w:rsidRPr="00757865" w:rsidRDefault="00833285" w:rsidP="00863663">
            <w:pPr>
              <w:pStyle w:val="2"/>
              <w:keepNext w:val="0"/>
              <w:widowControl/>
              <w:autoSpaceDE/>
              <w:autoSpaceDN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741" w:type="dxa"/>
            <w:vAlign w:val="center"/>
          </w:tcPr>
          <w:p w:rsidR="00833285" w:rsidRPr="00757865" w:rsidRDefault="00833285" w:rsidP="00863663">
            <w:pPr>
              <w:pStyle w:val="2"/>
              <w:keepNext w:val="0"/>
              <w:widowControl/>
              <w:autoSpaceDE/>
              <w:autoSpaceDN/>
              <w:spacing w:line="240" w:lineRule="auto"/>
              <w:rPr>
                <w:sz w:val="16"/>
                <w:szCs w:val="16"/>
              </w:rPr>
            </w:pPr>
          </w:p>
        </w:tc>
      </w:tr>
      <w:tr w:rsidR="00833285" w:rsidRPr="005215EB" w:rsidTr="00863663">
        <w:tc>
          <w:tcPr>
            <w:tcW w:w="4592" w:type="dxa"/>
            <w:vAlign w:val="bottom"/>
          </w:tcPr>
          <w:p w:rsidR="00833285" w:rsidRPr="004B091D" w:rsidRDefault="00833285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Кимрского </w:t>
            </w:r>
            <w:r w:rsidRPr="00DC5B6E">
              <w:rPr>
                <w:sz w:val="28"/>
                <w:szCs w:val="28"/>
                <w:lang w:eastAsia="en-US"/>
              </w:rPr>
              <w:t>округа</w:t>
            </w:r>
          </w:p>
        </w:tc>
        <w:tc>
          <w:tcPr>
            <w:tcW w:w="338" w:type="dxa"/>
            <w:vAlign w:val="bottom"/>
          </w:tcPr>
          <w:p w:rsidR="00833285" w:rsidRPr="005215EB" w:rsidRDefault="00833285" w:rsidP="0086366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646" w:type="dxa"/>
            <w:vAlign w:val="bottom"/>
          </w:tcPr>
          <w:p w:rsidR="00833285" w:rsidRPr="005215EB" w:rsidRDefault="00833285" w:rsidP="0086366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36" w:type="dxa"/>
            <w:vAlign w:val="bottom"/>
          </w:tcPr>
          <w:p w:rsidR="00833285" w:rsidRPr="005215EB" w:rsidRDefault="00833285" w:rsidP="0086366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741" w:type="dxa"/>
            <w:vAlign w:val="bottom"/>
          </w:tcPr>
          <w:p w:rsidR="00833285" w:rsidRPr="00ED3A57" w:rsidRDefault="00833285" w:rsidP="005757DE">
            <w:pPr>
              <w:spacing w:line="320" w:lineRule="exact"/>
              <w:jc w:val="right"/>
              <w:rPr>
                <w:sz w:val="28"/>
                <w:szCs w:val="28"/>
                <w:effect w:val="antsRed"/>
              </w:rPr>
            </w:pPr>
            <w:proofErr w:type="spellStart"/>
            <w:r>
              <w:rPr>
                <w:bCs/>
                <w:iCs/>
                <w:sz w:val="28"/>
                <w:szCs w:val="20"/>
              </w:rPr>
              <w:t>Н.А.Мозжухина</w:t>
            </w:r>
            <w:proofErr w:type="spellEnd"/>
          </w:p>
        </w:tc>
      </w:tr>
    </w:tbl>
    <w:p w:rsidR="00833285" w:rsidRDefault="00833285" w:rsidP="005757DE">
      <w:pPr>
        <w:tabs>
          <w:tab w:val="left" w:pos="1134"/>
        </w:tabs>
        <w:spacing w:after="360" w:line="360" w:lineRule="auto"/>
        <w:jc w:val="both"/>
      </w:pPr>
    </w:p>
    <w:sectPr w:rsidR="00833285" w:rsidSect="000F08E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3285" w:rsidRDefault="00833285" w:rsidP="00627C56">
      <w:r>
        <w:separator/>
      </w:r>
    </w:p>
  </w:endnote>
  <w:endnote w:type="continuationSeparator" w:id="1">
    <w:p w:rsidR="00833285" w:rsidRDefault="00833285" w:rsidP="00627C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3285" w:rsidRDefault="00833285" w:rsidP="00627C56">
      <w:r>
        <w:separator/>
      </w:r>
    </w:p>
  </w:footnote>
  <w:footnote w:type="continuationSeparator" w:id="1">
    <w:p w:rsidR="00833285" w:rsidRDefault="00833285" w:rsidP="00627C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285" w:rsidRDefault="00696E9B">
    <w:pPr>
      <w:pStyle w:val="a8"/>
      <w:jc w:val="center"/>
    </w:pPr>
    <w:fldSimple w:instr="PAGE   \* MERGEFORMAT">
      <w:r w:rsidR="00A50F20">
        <w:rPr>
          <w:noProof/>
        </w:rPr>
        <w:t>2</w:t>
      </w:r>
    </w:fldSimple>
  </w:p>
  <w:p w:rsidR="00833285" w:rsidRDefault="0083328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721C"/>
    <w:rsid w:val="00063785"/>
    <w:rsid w:val="0006451D"/>
    <w:rsid w:val="0007192E"/>
    <w:rsid w:val="00082588"/>
    <w:rsid w:val="000902FA"/>
    <w:rsid w:val="000F08EE"/>
    <w:rsid w:val="001458F6"/>
    <w:rsid w:val="001D35B7"/>
    <w:rsid w:val="00207BC3"/>
    <w:rsid w:val="00245A41"/>
    <w:rsid w:val="00246E19"/>
    <w:rsid w:val="00341612"/>
    <w:rsid w:val="003B551C"/>
    <w:rsid w:val="003D2E8E"/>
    <w:rsid w:val="003E37BA"/>
    <w:rsid w:val="004B091D"/>
    <w:rsid w:val="004B52AF"/>
    <w:rsid w:val="005215EB"/>
    <w:rsid w:val="005669DA"/>
    <w:rsid w:val="005757DE"/>
    <w:rsid w:val="006271D9"/>
    <w:rsid w:val="00627C56"/>
    <w:rsid w:val="00690E9E"/>
    <w:rsid w:val="00696E9B"/>
    <w:rsid w:val="00757865"/>
    <w:rsid w:val="007931C8"/>
    <w:rsid w:val="007F1EE5"/>
    <w:rsid w:val="008105FB"/>
    <w:rsid w:val="00833285"/>
    <w:rsid w:val="00863663"/>
    <w:rsid w:val="00872DC1"/>
    <w:rsid w:val="00896A8C"/>
    <w:rsid w:val="008C04F4"/>
    <w:rsid w:val="008F566B"/>
    <w:rsid w:val="009541F7"/>
    <w:rsid w:val="009B51CC"/>
    <w:rsid w:val="009C2A0D"/>
    <w:rsid w:val="009E198D"/>
    <w:rsid w:val="009E7FA9"/>
    <w:rsid w:val="00A46454"/>
    <w:rsid w:val="00A50F20"/>
    <w:rsid w:val="00B158B0"/>
    <w:rsid w:val="00B248E8"/>
    <w:rsid w:val="00B74832"/>
    <w:rsid w:val="00BC1A69"/>
    <w:rsid w:val="00BE31ED"/>
    <w:rsid w:val="00BF0A30"/>
    <w:rsid w:val="00BF2213"/>
    <w:rsid w:val="00CB721C"/>
    <w:rsid w:val="00CD500D"/>
    <w:rsid w:val="00CE03D9"/>
    <w:rsid w:val="00D0351A"/>
    <w:rsid w:val="00D92EA4"/>
    <w:rsid w:val="00DC07B4"/>
    <w:rsid w:val="00DC5B6E"/>
    <w:rsid w:val="00E11D57"/>
    <w:rsid w:val="00E21981"/>
    <w:rsid w:val="00E336FF"/>
    <w:rsid w:val="00E70336"/>
    <w:rsid w:val="00E9616F"/>
    <w:rsid w:val="00EA36DA"/>
    <w:rsid w:val="00ED3A57"/>
    <w:rsid w:val="00EE0DBC"/>
    <w:rsid w:val="00EE63AB"/>
    <w:rsid w:val="00EF51D6"/>
    <w:rsid w:val="00F927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5B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1D35B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2">
    <w:name w:val="заголовок 2"/>
    <w:basedOn w:val="a"/>
    <w:next w:val="a"/>
    <w:uiPriority w:val="99"/>
    <w:rsid w:val="001D35B7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627C56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locked/>
    <w:rsid w:val="00627C56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rsid w:val="00627C56"/>
    <w:rPr>
      <w:rFonts w:cs="Times New Roman"/>
      <w:vertAlign w:val="superscript"/>
    </w:rPr>
  </w:style>
  <w:style w:type="character" w:styleId="a7">
    <w:name w:val="Strong"/>
    <w:basedOn w:val="a0"/>
    <w:uiPriority w:val="99"/>
    <w:qFormat/>
    <w:rsid w:val="00341612"/>
    <w:rPr>
      <w:rFonts w:cs="Times New Roman"/>
      <w:b/>
      <w:bCs/>
    </w:rPr>
  </w:style>
  <w:style w:type="paragraph" w:styleId="a8">
    <w:name w:val="header"/>
    <w:basedOn w:val="a"/>
    <w:link w:val="a9"/>
    <w:uiPriority w:val="99"/>
    <w:rsid w:val="000F08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0F08EE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0F08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0F08EE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</cp:revision>
  <dcterms:created xsi:type="dcterms:W3CDTF">2026-09-24T06:45:00Z</dcterms:created>
  <dcterms:modified xsi:type="dcterms:W3CDTF">2026-09-24T06:45:00Z</dcterms:modified>
</cp:coreProperties>
</file>