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D5" w:rsidRDefault="002E0D1D">
      <w:pPr>
        <w:keepNext/>
        <w:widowControl/>
        <w:spacing w:after="240"/>
        <w:jc w:val="center"/>
        <w:outlineLvl w:val="1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КОМИССИЯ КИМРСКОГООКРУГА</w:t>
      </w:r>
      <w:r>
        <w:rPr>
          <w:b/>
          <w:bCs/>
          <w:sz w:val="32"/>
          <w:szCs w:val="32"/>
        </w:rPr>
        <w:tab/>
      </w:r>
    </w:p>
    <w:p w:rsidR="00742BD5" w:rsidRDefault="002E0D1D">
      <w:pPr>
        <w:keepNext/>
        <w:widowControl/>
        <w:tabs>
          <w:tab w:val="center" w:pos="4677"/>
          <w:tab w:val="left" w:pos="8115"/>
        </w:tabs>
        <w:spacing w:after="240"/>
        <w:outlineLvl w:val="0"/>
        <w:rPr>
          <w:b/>
          <w:bCs/>
          <w:spacing w:val="80"/>
          <w:sz w:val="16"/>
          <w:szCs w:val="16"/>
        </w:rPr>
      </w:pPr>
      <w:r>
        <w:rPr>
          <w:bCs/>
          <w:spacing w:val="80"/>
          <w:sz w:val="32"/>
          <w:szCs w:val="32"/>
        </w:rPr>
        <w:tab/>
      </w:r>
      <w:r>
        <w:rPr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90"/>
        <w:gridCol w:w="3190"/>
        <w:gridCol w:w="1108"/>
        <w:gridCol w:w="1976"/>
      </w:tblGrid>
      <w:tr w:rsidR="00742BD5">
        <w:tc>
          <w:tcPr>
            <w:tcW w:w="31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742BD5" w:rsidRDefault="002E0D1D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июля 2026 года</w:t>
            </w:r>
          </w:p>
        </w:tc>
        <w:tc>
          <w:tcPr>
            <w:tcW w:w="3190" w:type="dxa"/>
            <w:noWrap/>
            <w:vAlign w:val="bottom"/>
          </w:tcPr>
          <w:p w:rsidR="00742BD5" w:rsidRDefault="00742BD5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noWrap/>
            <w:vAlign w:val="bottom"/>
          </w:tcPr>
          <w:p w:rsidR="00742BD5" w:rsidRDefault="002E0D1D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742BD5" w:rsidRDefault="002E0D1D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05/34-6</w:t>
            </w:r>
          </w:p>
        </w:tc>
      </w:tr>
      <w:tr w:rsidR="00742BD5">
        <w:tc>
          <w:tcPr>
            <w:tcW w:w="319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42BD5" w:rsidRDefault="00742BD5">
            <w:pPr>
              <w:widowControl/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90" w:type="dxa"/>
            <w:noWrap/>
          </w:tcPr>
          <w:p w:rsidR="00742BD5" w:rsidRDefault="002E0D1D">
            <w:pPr>
              <w:widowControl/>
              <w:spacing w:before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имры</w:t>
            </w:r>
          </w:p>
        </w:tc>
        <w:tc>
          <w:tcPr>
            <w:tcW w:w="3084" w:type="dxa"/>
            <w:gridSpan w:val="2"/>
            <w:noWrap/>
          </w:tcPr>
          <w:p w:rsidR="00742BD5" w:rsidRDefault="00742BD5">
            <w:pPr>
              <w:widowControl/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742BD5" w:rsidRDefault="002E0D1D">
      <w:pPr>
        <w:pStyle w:val="af3"/>
        <w:spacing w:before="220" w:after="220"/>
        <w:rPr>
          <w:b/>
          <w:szCs w:val="28"/>
        </w:rPr>
      </w:pPr>
      <w:r>
        <w:rPr>
          <w:b/>
          <w:szCs w:val="28"/>
        </w:rPr>
        <w:t>О внесении изменения в приложение № 19 к постановлению территориальной избирательной комиссии города Кимры от 23.05.2023 № 52/329-5 «</w:t>
      </w:r>
      <w:r>
        <w:rPr>
          <w:b/>
          <w:szCs w:val="28"/>
        </w:rPr>
        <w:t xml:space="preserve">О формировании участковых избирательных комиссий избирательных участков №№ 354-375 </w:t>
      </w:r>
      <w:r>
        <w:rPr>
          <w:b/>
          <w:szCs w:val="28"/>
        </w:rPr>
        <w:t>Кимрского округа Тверской области срока полномочий 2023-2028 г.г.»</w:t>
      </w:r>
    </w:p>
    <w:p w:rsidR="00742BD5" w:rsidRDefault="002E0D1D" w:rsidP="002E0D1D">
      <w:pPr>
        <w:widowControl/>
        <w:spacing w:line="336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связи с изменением фамилии члена участковой избирательной комиссии избирательного участка № 372  Е.А. Мас</w:t>
      </w:r>
      <w:r>
        <w:rPr>
          <w:sz w:val="28"/>
          <w:szCs w:val="28"/>
        </w:rPr>
        <w:t xml:space="preserve">ловой, </w:t>
      </w:r>
      <w:r>
        <w:rPr>
          <w:sz w:val="28"/>
          <w:szCs w:val="28"/>
        </w:rPr>
        <w:t xml:space="preserve">в соответствии со статьями 26, 27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22,23 Избирательного кодекса Тверской области от 07.04.2003 </w:t>
      </w:r>
      <w:r>
        <w:rPr>
          <w:sz w:val="28"/>
          <w:szCs w:val="28"/>
        </w:rPr>
        <w:t xml:space="preserve">№20-ЗО, территориальная избирательная комиссия Кимрского округа </w:t>
      </w:r>
      <w:r>
        <w:rPr>
          <w:b/>
          <w:spacing w:val="3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  <w:proofErr w:type="gramEnd"/>
    </w:p>
    <w:p w:rsidR="00742BD5" w:rsidRDefault="002E0D1D" w:rsidP="002E0D1D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приложение № 19 к постановлению территориальной избирательной комиссии города Кимры от 23.05.2023г.№52/329-5 </w:t>
      </w:r>
      <w:r>
        <w:rPr>
          <w:sz w:val="28"/>
          <w:szCs w:val="28"/>
        </w:rPr>
        <w:t>«О формировании участковых избирательных комиссий избирательн</w:t>
      </w:r>
      <w:r>
        <w:rPr>
          <w:sz w:val="28"/>
          <w:szCs w:val="28"/>
        </w:rPr>
        <w:t xml:space="preserve">ых участков №№ 354-375 Кимрского округа Тверской области срока полномочий 2023-2028 г.г.» следующее изменение: </w:t>
      </w:r>
    </w:p>
    <w:p w:rsidR="00742BD5" w:rsidRDefault="002E0D1D" w:rsidP="002E0D1D">
      <w:pPr>
        <w:widowControl/>
        <w:tabs>
          <w:tab w:val="left" w:pos="1134"/>
        </w:tabs>
        <w:spacing w:line="33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</w:t>
      </w:r>
      <w:r>
        <w:rPr>
          <w:sz w:val="28"/>
          <w:szCs w:val="28"/>
        </w:rPr>
        <w:t>№ 8 слово «Маслова» заменить словом «</w:t>
      </w:r>
      <w:proofErr w:type="spellStart"/>
      <w:r>
        <w:rPr>
          <w:sz w:val="28"/>
          <w:szCs w:val="28"/>
        </w:rPr>
        <w:t>Носкова</w:t>
      </w:r>
      <w:proofErr w:type="spellEnd"/>
      <w:r>
        <w:rPr>
          <w:sz w:val="28"/>
          <w:szCs w:val="28"/>
        </w:rPr>
        <w:t>».</w:t>
      </w:r>
    </w:p>
    <w:p w:rsidR="00742BD5" w:rsidRDefault="002E0D1D" w:rsidP="002E0D1D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сайте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избирательной комиссии Кимрск</w:t>
      </w:r>
      <w:r>
        <w:rPr>
          <w:sz w:val="28"/>
          <w:szCs w:val="28"/>
        </w:rPr>
        <w:t>ого округа в информационно-коммуникационной сети «Интернет».</w:t>
      </w:r>
    </w:p>
    <w:p w:rsidR="00742BD5" w:rsidRDefault="002E0D1D" w:rsidP="002E0D1D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60" w:line="336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4"/>
        </w:rPr>
        <w:t>Контроль за</w:t>
      </w:r>
      <w:proofErr w:type="gramEnd"/>
      <w:r>
        <w:rPr>
          <w:sz w:val="28"/>
          <w:szCs w:val="24"/>
        </w:rPr>
        <w:t xml:space="preserve">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  <w:szCs w:val="28"/>
        </w:rPr>
        <w:t xml:space="preserve">Кимрского округа </w:t>
      </w:r>
      <w:r>
        <w:rPr>
          <w:bCs/>
          <w:iCs/>
          <w:sz w:val="28"/>
          <w:szCs w:val="28"/>
        </w:rPr>
        <w:t xml:space="preserve">Т.Н. </w:t>
      </w:r>
      <w:proofErr w:type="spellStart"/>
      <w:r>
        <w:rPr>
          <w:bCs/>
          <w:iCs/>
          <w:sz w:val="28"/>
          <w:szCs w:val="28"/>
        </w:rPr>
        <w:t>Батаеву</w:t>
      </w:r>
      <w:proofErr w:type="spellEnd"/>
      <w:r>
        <w:rPr>
          <w:bCs/>
          <w:iCs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742BD5">
        <w:tc>
          <w:tcPr>
            <w:tcW w:w="4320" w:type="dxa"/>
            <w:noWrap/>
          </w:tcPr>
          <w:p w:rsidR="00742BD5" w:rsidRDefault="002E0D1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742BD5" w:rsidRDefault="002E0D1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 Кимрского округа</w:t>
            </w:r>
          </w:p>
        </w:tc>
        <w:tc>
          <w:tcPr>
            <w:tcW w:w="5040" w:type="dxa"/>
            <w:noWrap/>
            <w:vAlign w:val="bottom"/>
          </w:tcPr>
          <w:p w:rsidR="00742BD5" w:rsidRDefault="002E0D1D">
            <w:pPr>
              <w:keepNext/>
              <w:widowControl/>
              <w:spacing w:before="240" w:after="60"/>
              <w:ind w:left="-142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Т.Н. </w:t>
            </w:r>
            <w:proofErr w:type="spellStart"/>
            <w:r>
              <w:rPr>
                <w:sz w:val="28"/>
                <w:szCs w:val="28"/>
              </w:rPr>
              <w:t>Батаева</w:t>
            </w:r>
            <w:proofErr w:type="spellEnd"/>
          </w:p>
        </w:tc>
      </w:tr>
      <w:tr w:rsidR="00742BD5">
        <w:trPr>
          <w:trHeight w:val="161"/>
        </w:trPr>
        <w:tc>
          <w:tcPr>
            <w:tcW w:w="4320" w:type="dxa"/>
            <w:noWrap/>
          </w:tcPr>
          <w:p w:rsidR="00742BD5" w:rsidRDefault="00742BD5">
            <w:pPr>
              <w:widowControl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040" w:type="dxa"/>
            <w:noWrap/>
            <w:vAlign w:val="bottom"/>
          </w:tcPr>
          <w:p w:rsidR="00742BD5" w:rsidRDefault="00742BD5">
            <w:pPr>
              <w:keepNext/>
              <w:widowControl/>
              <w:ind w:left="-142"/>
              <w:outlineLvl w:val="1"/>
              <w:rPr>
                <w:sz w:val="16"/>
                <w:szCs w:val="16"/>
              </w:rPr>
            </w:pPr>
          </w:p>
        </w:tc>
      </w:tr>
      <w:tr w:rsidR="00742BD5">
        <w:trPr>
          <w:trHeight w:val="70"/>
        </w:trPr>
        <w:tc>
          <w:tcPr>
            <w:tcW w:w="4320" w:type="dxa"/>
            <w:noWrap/>
          </w:tcPr>
          <w:p w:rsidR="00742BD5" w:rsidRDefault="002E0D1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</w:p>
          <w:p w:rsidR="00742BD5" w:rsidRDefault="002E0D1D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Кимрского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noWrap/>
            <w:vAlign w:val="bottom"/>
          </w:tcPr>
          <w:p w:rsidR="00742BD5" w:rsidRDefault="002E0D1D">
            <w:pPr>
              <w:keepNext/>
              <w:widowControl/>
              <w:spacing w:before="240" w:after="60"/>
              <w:ind w:left="-142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Мозжухина</w:t>
            </w:r>
            <w:proofErr w:type="spellEnd"/>
          </w:p>
        </w:tc>
      </w:tr>
    </w:tbl>
    <w:p w:rsidR="00742BD5" w:rsidRPr="002E0D1D" w:rsidRDefault="00742BD5">
      <w:pPr>
        <w:widowControl/>
        <w:jc w:val="both"/>
        <w:rPr>
          <w:sz w:val="2"/>
          <w:szCs w:val="2"/>
        </w:rPr>
      </w:pPr>
    </w:p>
    <w:sectPr w:rsidR="00742BD5" w:rsidRPr="002E0D1D" w:rsidSect="002E0D1D">
      <w:headerReference w:type="even" r:id="rId7"/>
      <w:headerReference w:type="default" r:id="rId8"/>
      <w:pgSz w:w="11906" w:h="16838"/>
      <w:pgMar w:top="851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BD5" w:rsidRDefault="002E0D1D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742BD5" w:rsidRDefault="002E0D1D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BD5" w:rsidRDefault="002E0D1D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742BD5" w:rsidRDefault="002E0D1D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D5" w:rsidRDefault="00742BD5">
    <w:pPr>
      <w:pStyle w:val="Header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E0D1D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42BD5" w:rsidRDefault="00742B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D5" w:rsidRDefault="00742BD5">
    <w:pPr>
      <w:pStyle w:val="Header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E0D1D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E0D1D">
      <w:rPr>
        <w:rStyle w:val="afb"/>
      </w:rPr>
      <w:t>2</w:t>
    </w:r>
    <w:r>
      <w:rPr>
        <w:rStyle w:val="afb"/>
      </w:rPr>
      <w:fldChar w:fldCharType="end"/>
    </w:r>
  </w:p>
  <w:p w:rsidR="00742BD5" w:rsidRDefault="00742B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54C4A"/>
    <w:multiLevelType w:val="hybridMultilevel"/>
    <w:tmpl w:val="F3F00292"/>
    <w:lvl w:ilvl="0" w:tplc="0264FA1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0414D1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C228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926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4AAF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34EF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1E0E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107F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A81D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E66686"/>
    <w:multiLevelType w:val="hybridMultilevel"/>
    <w:tmpl w:val="6A28125A"/>
    <w:lvl w:ilvl="0" w:tplc="4F5AB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DBED5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2C35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004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E6B2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F2C3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7E9A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F4AF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E2B2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CB2CC3"/>
    <w:multiLevelType w:val="hybridMultilevel"/>
    <w:tmpl w:val="0644C82A"/>
    <w:lvl w:ilvl="0" w:tplc="6AA25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273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56C5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85C6A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62CC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748B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35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7E8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174AC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1C65C1"/>
    <w:multiLevelType w:val="hybridMultilevel"/>
    <w:tmpl w:val="C9D4818E"/>
    <w:lvl w:ilvl="0" w:tplc="99E0B4C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780031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A018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9F863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044C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7C15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3D018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9C4E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29011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AB7D85"/>
    <w:multiLevelType w:val="hybridMultilevel"/>
    <w:tmpl w:val="520E7A66"/>
    <w:lvl w:ilvl="0" w:tplc="06CAE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E284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E423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985F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543A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DEA8B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E295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4A2B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16A5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1BC7D8C"/>
    <w:multiLevelType w:val="hybridMultilevel"/>
    <w:tmpl w:val="5FBE8984"/>
    <w:lvl w:ilvl="0" w:tplc="24A29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434F2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D82A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5086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D4EB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504D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4C7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5C6E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033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3A59E6"/>
    <w:multiLevelType w:val="hybridMultilevel"/>
    <w:tmpl w:val="21F87B0A"/>
    <w:lvl w:ilvl="0" w:tplc="9C34F4F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3ECEEE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2444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F3C0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20D8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7CA5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744E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A08D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8206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F70432D"/>
    <w:multiLevelType w:val="hybridMultilevel"/>
    <w:tmpl w:val="96FA9BCA"/>
    <w:lvl w:ilvl="0" w:tplc="112AC6CA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D1B495C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618C8B8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1E618C8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3AD0B69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4504247C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FDE1CB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27C2926C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C616E784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4FD31A8B"/>
    <w:multiLevelType w:val="hybridMultilevel"/>
    <w:tmpl w:val="D6681002"/>
    <w:lvl w:ilvl="0" w:tplc="6108084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2BC0A8E8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7C2C34CE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21AE718E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C9EE6686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9498056A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187A4292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3EAE12DC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F4086C82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>
    <w:nsid w:val="64A555D2"/>
    <w:multiLevelType w:val="hybridMultilevel"/>
    <w:tmpl w:val="302EB962"/>
    <w:lvl w:ilvl="0" w:tplc="8E3C2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F269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EACC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3681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B673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3A84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5A9E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BE8A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BE18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A04726E"/>
    <w:multiLevelType w:val="hybridMultilevel"/>
    <w:tmpl w:val="8DDA51C6"/>
    <w:lvl w:ilvl="0" w:tplc="92346F6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8812B2BC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7DF2531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3064FB3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9F66AAB8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ED0469D8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F6438D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74CB5A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F90A8C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BD5"/>
    <w:rsid w:val="002E0D1D"/>
    <w:rsid w:val="0074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742BD5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42BD5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42BD5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42BD5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42BD5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42BD5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42BD5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42BD5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742BD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42BD5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42BD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42BD5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42BD5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42BD5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42BD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2BD5"/>
    <w:pPr>
      <w:ind w:left="720"/>
      <w:contextualSpacing/>
    </w:pPr>
  </w:style>
  <w:style w:type="paragraph" w:styleId="a4">
    <w:name w:val="No Spacing"/>
    <w:uiPriority w:val="1"/>
    <w:qFormat/>
    <w:rsid w:val="00742BD5"/>
  </w:style>
  <w:style w:type="character" w:customStyle="1" w:styleId="TitleChar">
    <w:name w:val="Title Char"/>
    <w:basedOn w:val="a0"/>
    <w:link w:val="a5"/>
    <w:uiPriority w:val="10"/>
    <w:rsid w:val="00742BD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2BD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D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42BD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42BD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2B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2BD5"/>
    <w:rPr>
      <w:i/>
    </w:rPr>
  </w:style>
  <w:style w:type="character" w:customStyle="1" w:styleId="HeaderChar">
    <w:name w:val="Header Char"/>
    <w:basedOn w:val="a0"/>
    <w:link w:val="Header"/>
    <w:uiPriority w:val="99"/>
    <w:rsid w:val="00742BD5"/>
  </w:style>
  <w:style w:type="character" w:customStyle="1" w:styleId="FooterChar">
    <w:name w:val="Footer Char"/>
    <w:basedOn w:val="a0"/>
    <w:link w:val="Footer"/>
    <w:uiPriority w:val="99"/>
    <w:rsid w:val="00742BD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42BD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742BD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742B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42BD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42BD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2B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2BD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2BD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2BD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2BD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2BD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742BD5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42BD5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742BD5"/>
    <w:rPr>
      <w:sz w:val="18"/>
    </w:rPr>
  </w:style>
  <w:style w:type="character" w:styleId="ad">
    <w:name w:val="footnote reference"/>
    <w:basedOn w:val="a0"/>
    <w:uiPriority w:val="99"/>
    <w:unhideWhenUsed/>
    <w:rsid w:val="00742BD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42BD5"/>
  </w:style>
  <w:style w:type="character" w:customStyle="1" w:styleId="af">
    <w:name w:val="Текст концевой сноски Знак"/>
    <w:link w:val="ae"/>
    <w:uiPriority w:val="99"/>
    <w:rsid w:val="00742BD5"/>
    <w:rPr>
      <w:sz w:val="20"/>
    </w:rPr>
  </w:style>
  <w:style w:type="character" w:styleId="af0">
    <w:name w:val="endnote reference"/>
    <w:basedOn w:val="a0"/>
    <w:uiPriority w:val="99"/>
    <w:semiHidden/>
    <w:unhideWhenUsed/>
    <w:rsid w:val="00742BD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42BD5"/>
    <w:pPr>
      <w:spacing w:after="57"/>
    </w:pPr>
  </w:style>
  <w:style w:type="paragraph" w:styleId="21">
    <w:name w:val="toc 2"/>
    <w:basedOn w:val="a"/>
    <w:next w:val="a"/>
    <w:uiPriority w:val="39"/>
    <w:unhideWhenUsed/>
    <w:rsid w:val="00742BD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42BD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42BD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42BD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42BD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42BD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42BD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42BD5"/>
    <w:pPr>
      <w:spacing w:after="57"/>
      <w:ind w:left="2268"/>
    </w:pPr>
  </w:style>
  <w:style w:type="paragraph" w:styleId="af1">
    <w:name w:val="TOC Heading"/>
    <w:uiPriority w:val="39"/>
    <w:unhideWhenUsed/>
    <w:rsid w:val="00742BD5"/>
  </w:style>
  <w:style w:type="paragraph" w:styleId="af2">
    <w:name w:val="table of figures"/>
    <w:basedOn w:val="a"/>
    <w:next w:val="a"/>
    <w:uiPriority w:val="99"/>
    <w:unhideWhenUsed/>
    <w:rsid w:val="00742BD5"/>
  </w:style>
  <w:style w:type="paragraph" w:customStyle="1" w:styleId="Heading1">
    <w:name w:val="Heading 1"/>
    <w:basedOn w:val="a"/>
    <w:next w:val="a"/>
    <w:link w:val="10"/>
    <w:uiPriority w:val="99"/>
    <w:qFormat/>
    <w:rsid w:val="00742BD5"/>
    <w:pPr>
      <w:keepNext/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next w:val="a"/>
    <w:link w:val="22"/>
    <w:uiPriority w:val="99"/>
    <w:qFormat/>
    <w:rsid w:val="00742BD5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6">
    <w:name w:val="Heading 6"/>
    <w:basedOn w:val="a"/>
    <w:next w:val="a"/>
    <w:link w:val="60"/>
    <w:uiPriority w:val="99"/>
    <w:qFormat/>
    <w:rsid w:val="00742BD5"/>
    <w:pPr>
      <w:keepNext/>
      <w:jc w:val="center"/>
      <w:outlineLvl w:val="5"/>
    </w:pPr>
    <w:rPr>
      <w:b/>
      <w:spacing w:val="60"/>
      <w:sz w:val="24"/>
    </w:rPr>
  </w:style>
  <w:style w:type="character" w:customStyle="1" w:styleId="10">
    <w:name w:val="Заголовок 1 Знак"/>
    <w:link w:val="Heading1"/>
    <w:uiPriority w:val="99"/>
    <w:rsid w:val="00742BD5"/>
    <w:rPr>
      <w:rFonts w:ascii="Cambria" w:hAnsi="Cambria" w:cs="Times New Roman"/>
      <w:b/>
      <w:bCs/>
      <w:sz w:val="32"/>
      <w:szCs w:val="32"/>
    </w:rPr>
  </w:style>
  <w:style w:type="character" w:customStyle="1" w:styleId="22">
    <w:name w:val="Заголовок 2 Знак"/>
    <w:link w:val="Heading2"/>
    <w:uiPriority w:val="99"/>
    <w:semiHidden/>
    <w:rsid w:val="00742BD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Heading6"/>
    <w:uiPriority w:val="99"/>
    <w:semiHidden/>
    <w:rsid w:val="00742BD5"/>
    <w:rPr>
      <w:rFonts w:ascii="Calibri" w:hAnsi="Calibri" w:cs="Times New Roman"/>
      <w:b/>
      <w:bCs/>
    </w:rPr>
  </w:style>
  <w:style w:type="paragraph" w:styleId="af3">
    <w:name w:val="Body Text"/>
    <w:basedOn w:val="a"/>
    <w:link w:val="af4"/>
    <w:uiPriority w:val="99"/>
    <w:semiHidden/>
    <w:rsid w:val="00742BD5"/>
    <w:pPr>
      <w:jc w:val="center"/>
    </w:pPr>
    <w:rPr>
      <w:sz w:val="28"/>
    </w:rPr>
  </w:style>
  <w:style w:type="character" w:customStyle="1" w:styleId="af4">
    <w:name w:val="Основной текст Знак"/>
    <w:link w:val="af3"/>
    <w:uiPriority w:val="99"/>
    <w:semiHidden/>
    <w:rsid w:val="00742BD5"/>
    <w:rPr>
      <w:rFonts w:cs="Times New Roman"/>
      <w:sz w:val="24"/>
      <w:szCs w:val="24"/>
    </w:rPr>
  </w:style>
  <w:style w:type="paragraph" w:styleId="a5">
    <w:name w:val="Title"/>
    <w:basedOn w:val="a"/>
    <w:link w:val="af5"/>
    <w:uiPriority w:val="99"/>
    <w:qFormat/>
    <w:rsid w:val="00742BD5"/>
    <w:pPr>
      <w:widowControl/>
      <w:jc w:val="center"/>
    </w:pPr>
    <w:rPr>
      <w:b/>
      <w:sz w:val="26"/>
    </w:rPr>
  </w:style>
  <w:style w:type="character" w:customStyle="1" w:styleId="af5">
    <w:name w:val="Название Знак"/>
    <w:link w:val="a5"/>
    <w:uiPriority w:val="99"/>
    <w:rsid w:val="00742BD5"/>
    <w:rPr>
      <w:rFonts w:ascii="Cambria" w:hAnsi="Cambria" w:cs="Times New Roman"/>
      <w:b/>
      <w:bCs/>
      <w:sz w:val="32"/>
      <w:szCs w:val="32"/>
    </w:rPr>
  </w:style>
  <w:style w:type="paragraph" w:styleId="af6">
    <w:name w:val="Body Text Indent"/>
    <w:basedOn w:val="a"/>
    <w:link w:val="af7"/>
    <w:uiPriority w:val="99"/>
    <w:semiHidden/>
    <w:rsid w:val="00742BD5"/>
    <w:pPr>
      <w:widowControl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link w:val="af6"/>
    <w:uiPriority w:val="99"/>
    <w:semiHidden/>
    <w:rsid w:val="00742BD5"/>
    <w:rPr>
      <w:rFonts w:cs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rsid w:val="00742BD5"/>
    <w:pPr>
      <w:widowControl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semiHidden/>
    <w:rsid w:val="00742BD5"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rsid w:val="00742BD5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semiHidden/>
    <w:rsid w:val="00742BD5"/>
    <w:rPr>
      <w:rFonts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semiHidden/>
    <w:rsid w:val="00742BD5"/>
    <w:pPr>
      <w:widowControl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742BD5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742BD5"/>
    <w:pPr>
      <w:widowControl w:val="0"/>
      <w:ind w:right="19772" w:firstLine="720"/>
    </w:pPr>
    <w:rPr>
      <w:rFonts w:ascii="Arial" w:hAnsi="Arial" w:cs="Arial"/>
    </w:rPr>
  </w:style>
  <w:style w:type="paragraph" w:customStyle="1" w:styleId="FR2">
    <w:name w:val="FR2"/>
    <w:uiPriority w:val="99"/>
    <w:rsid w:val="00742BD5"/>
    <w:pPr>
      <w:widowControl w:val="0"/>
      <w:ind w:left="280" w:right="200"/>
      <w:jc w:val="center"/>
    </w:pPr>
    <w:rPr>
      <w:rFonts w:ascii="Arial" w:hAnsi="Arial"/>
      <w:b/>
      <w:i/>
      <w:sz w:val="24"/>
    </w:rPr>
  </w:style>
  <w:style w:type="table" w:styleId="af8">
    <w:name w:val="Table Grid"/>
    <w:basedOn w:val="a1"/>
    <w:uiPriority w:val="99"/>
    <w:rsid w:val="00742B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 Знак Знак Знак Знак Знак"/>
    <w:basedOn w:val="a"/>
    <w:uiPriority w:val="99"/>
    <w:rsid w:val="00742BD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er">
    <w:name w:val="Header"/>
    <w:basedOn w:val="a"/>
    <w:link w:val="afa"/>
    <w:uiPriority w:val="99"/>
    <w:rsid w:val="00742BD5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Верхний колонтитул Знак"/>
    <w:link w:val="Header"/>
    <w:uiPriority w:val="99"/>
    <w:semiHidden/>
    <w:rsid w:val="00742BD5"/>
    <w:rPr>
      <w:rFonts w:cs="Times New Roman"/>
      <w:sz w:val="20"/>
      <w:szCs w:val="20"/>
    </w:rPr>
  </w:style>
  <w:style w:type="character" w:styleId="afb">
    <w:name w:val="page number"/>
    <w:uiPriority w:val="99"/>
    <w:rsid w:val="00742BD5"/>
    <w:rPr>
      <w:rFonts w:cs="Times New Roman"/>
    </w:rPr>
  </w:style>
  <w:style w:type="paragraph" w:styleId="afc">
    <w:name w:val="Balloon Text"/>
    <w:basedOn w:val="a"/>
    <w:link w:val="afd"/>
    <w:uiPriority w:val="99"/>
    <w:semiHidden/>
    <w:rsid w:val="00742BD5"/>
    <w:pPr>
      <w:widowControl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742BD5"/>
    <w:rPr>
      <w:rFonts w:cs="Times New Roman"/>
      <w:sz w:val="2"/>
    </w:rPr>
  </w:style>
  <w:style w:type="paragraph" w:customStyle="1" w:styleId="Footer">
    <w:name w:val="Footer"/>
    <w:basedOn w:val="a"/>
    <w:link w:val="afe"/>
    <w:uiPriority w:val="99"/>
    <w:rsid w:val="00742BD5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e">
    <w:name w:val="Нижний колонтитул Знак"/>
    <w:link w:val="Footer"/>
    <w:uiPriority w:val="99"/>
    <w:semiHidden/>
    <w:rsid w:val="00742BD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2026-07-28T06:39:00Z</dcterms:created>
  <dcterms:modified xsi:type="dcterms:W3CDTF">2026-07-29T06:19:00Z</dcterms:modified>
</cp:coreProperties>
</file>