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CB05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CB0598">
              <w:rPr>
                <w:rFonts w:ascii="Times New Roman" w:hAnsi="Times New Roman"/>
                <w:sz w:val="28"/>
                <w:szCs w:val="28"/>
              </w:rPr>
              <w:t>6/50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CB0598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Римдёнок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Тамары Ивановны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0598">
        <w:rPr>
          <w:rFonts w:ascii="Times New Roman" w:hAnsi="Times New Roman"/>
          <w:sz w:val="28"/>
          <w:szCs w:val="28"/>
        </w:rPr>
        <w:t>Римдёнок</w:t>
      </w:r>
      <w:proofErr w:type="spellEnd"/>
      <w:r w:rsidR="00CB0598">
        <w:rPr>
          <w:rFonts w:ascii="Times New Roman" w:hAnsi="Times New Roman"/>
          <w:sz w:val="28"/>
          <w:szCs w:val="28"/>
        </w:rPr>
        <w:t xml:space="preserve"> Тамары Ивановны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865191" w:rsidRPr="008715BF" w:rsidRDefault="00865191" w:rsidP="00865191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86519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5191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03E0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2026-06-19T11:03:00Z</cp:lastPrinted>
  <dcterms:created xsi:type="dcterms:W3CDTF">2026-07-29T12:46:00Z</dcterms:created>
  <dcterms:modified xsi:type="dcterms:W3CDTF">2026-08-03T08:11:00Z</dcterms:modified>
</cp:coreProperties>
</file>